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7F60" w:rsidRPr="00A3783E" w:rsidRDefault="00A07F60" w:rsidP="00CA24C5">
      <w:pPr>
        <w:spacing w:after="0" w:line="360" w:lineRule="auto"/>
        <w:jc w:val="center"/>
        <w:rPr>
          <w:rFonts w:ascii="Calibri" w:hAnsi="Calibri"/>
        </w:rPr>
      </w:pPr>
      <w:bookmarkStart w:id="0" w:name="_GoBack"/>
      <w:bookmarkEnd w:id="0"/>
      <w:r w:rsidRPr="00A3783E">
        <w:rPr>
          <w:rFonts w:ascii="Calibri" w:hAnsi="Calibri"/>
          <w:noProof/>
          <w:lang w:eastAsia="hr-HR"/>
        </w:rPr>
        <w:drawing>
          <wp:anchor distT="0" distB="0" distL="114300" distR="114300" simplePos="0" relativeHeight="251659264" behindDoc="0" locked="0" layoutInCell="1" allowOverlap="1" wp14:anchorId="024B41FF" wp14:editId="1C2F822B">
            <wp:simplePos x="0" y="0"/>
            <wp:positionH relativeFrom="column">
              <wp:posOffset>2667000</wp:posOffset>
            </wp:positionH>
            <wp:positionV relativeFrom="paragraph">
              <wp:posOffset>-123825</wp:posOffset>
            </wp:positionV>
            <wp:extent cx="547370" cy="685800"/>
            <wp:effectExtent l="0" t="0" r="5080" b="0"/>
            <wp:wrapNone/>
            <wp:docPr id="1" name="Picture 5" descr="http://stariwww.mvp.hr/mvprh-www/dnevno/images/grb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stariwww.mvp.hr/mvprh-www/dnevno/images/grb.gif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37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07F60" w:rsidRPr="00A3783E" w:rsidRDefault="00CA24C5" w:rsidP="00CA24C5">
      <w:pPr>
        <w:spacing w:after="0" w:line="360" w:lineRule="auto"/>
        <w:jc w:val="center"/>
        <w:rPr>
          <w:rFonts w:ascii="Calibri" w:hAnsi="Calibri"/>
        </w:rPr>
      </w:pPr>
      <w:r w:rsidRPr="00A3783E">
        <w:rPr>
          <w:rFonts w:ascii="Calibri" w:hAnsi="Calibri"/>
        </w:rPr>
        <w:t xml:space="preserve"> </w:t>
      </w:r>
    </w:p>
    <w:p w:rsidR="00CA24C5" w:rsidRPr="00A3783E" w:rsidRDefault="00CA24C5" w:rsidP="00CA24C5">
      <w:pPr>
        <w:spacing w:after="0" w:line="360" w:lineRule="auto"/>
        <w:jc w:val="center"/>
        <w:rPr>
          <w:rFonts w:ascii="Calibri" w:hAnsi="Calibri"/>
        </w:rPr>
      </w:pPr>
    </w:p>
    <w:p w:rsidR="00A07F60" w:rsidRPr="00A3783E" w:rsidRDefault="00A07F60" w:rsidP="00CA24C5">
      <w:pPr>
        <w:spacing w:after="0" w:line="360" w:lineRule="auto"/>
        <w:jc w:val="center"/>
        <w:rPr>
          <w:rFonts w:ascii="Arial" w:hAnsi="Arial" w:cs="Arial"/>
          <w:b/>
        </w:rPr>
      </w:pPr>
      <w:r w:rsidRPr="00A3783E">
        <w:rPr>
          <w:rFonts w:ascii="Arial" w:hAnsi="Arial" w:cs="Arial"/>
          <w:b/>
        </w:rPr>
        <w:t>REPUBLIKA HRVATSKA</w:t>
      </w:r>
    </w:p>
    <w:p w:rsidR="00A07F60" w:rsidRPr="00A3783E" w:rsidRDefault="00A07F60" w:rsidP="00CA24C5">
      <w:pPr>
        <w:spacing w:after="0" w:line="360" w:lineRule="auto"/>
        <w:jc w:val="center"/>
        <w:rPr>
          <w:rFonts w:ascii="Arial" w:hAnsi="Arial" w:cs="Arial"/>
          <w:b/>
        </w:rPr>
      </w:pPr>
      <w:r w:rsidRPr="00A3783E">
        <w:rPr>
          <w:rFonts w:ascii="Arial" w:hAnsi="Arial" w:cs="Arial"/>
          <w:b/>
        </w:rPr>
        <w:t>MINISTARSTVO UNUTARNJIH POSLOVA</w:t>
      </w:r>
    </w:p>
    <w:p w:rsidR="00A07F60" w:rsidRPr="00A3783E" w:rsidRDefault="00A07F60" w:rsidP="00CA24C5">
      <w:pPr>
        <w:spacing w:after="0" w:line="360" w:lineRule="auto"/>
        <w:jc w:val="center"/>
        <w:rPr>
          <w:rFonts w:ascii="Arial" w:hAnsi="Arial" w:cs="Arial"/>
          <w:b/>
          <w:color w:val="FF0000"/>
        </w:rPr>
      </w:pPr>
    </w:p>
    <w:p w:rsidR="00A07F60" w:rsidRPr="00A3783E" w:rsidRDefault="00A07F60" w:rsidP="00CA24C5">
      <w:pPr>
        <w:spacing w:after="0" w:line="360" w:lineRule="auto"/>
        <w:jc w:val="center"/>
        <w:rPr>
          <w:rFonts w:ascii="Arial" w:hAnsi="Arial" w:cs="Arial"/>
        </w:rPr>
      </w:pPr>
      <w:r w:rsidRPr="00A3783E">
        <w:rPr>
          <w:rFonts w:ascii="Arial" w:hAnsi="Arial" w:cs="Arial"/>
        </w:rPr>
        <w:t xml:space="preserve">Komisija za provedbu </w:t>
      </w:r>
      <w:r w:rsidR="00057B8F">
        <w:rPr>
          <w:rFonts w:ascii="Arial" w:hAnsi="Arial" w:cs="Arial"/>
        </w:rPr>
        <w:t>javnog natječaja</w:t>
      </w:r>
      <w:r w:rsidRPr="00A3783E">
        <w:rPr>
          <w:rFonts w:ascii="Arial" w:hAnsi="Arial" w:cs="Arial"/>
        </w:rPr>
        <w:t xml:space="preserve"> za prijam u državnu službu na </w:t>
      </w:r>
      <w:r w:rsidR="007039C6" w:rsidRPr="00A3783E">
        <w:rPr>
          <w:rFonts w:ascii="Arial" w:hAnsi="Arial" w:cs="Arial"/>
        </w:rPr>
        <w:t>ne</w:t>
      </w:r>
      <w:r w:rsidRPr="00A3783E">
        <w:rPr>
          <w:rFonts w:ascii="Arial" w:hAnsi="Arial" w:cs="Arial"/>
        </w:rPr>
        <w:t xml:space="preserve">određeno vrijeme </w:t>
      </w:r>
    </w:p>
    <w:p w:rsidR="009F39E8" w:rsidRPr="00A3783E" w:rsidRDefault="00FB1029" w:rsidP="00CA24C5">
      <w:pPr>
        <w:spacing w:after="0" w:line="360" w:lineRule="auto"/>
        <w:jc w:val="center"/>
        <w:rPr>
          <w:rFonts w:ascii="Arial" w:hAnsi="Arial" w:cs="Arial"/>
        </w:rPr>
      </w:pPr>
      <w:r w:rsidRPr="00A3783E">
        <w:rPr>
          <w:rFonts w:ascii="Arial" w:hAnsi="Arial" w:cs="Arial"/>
        </w:rPr>
        <w:t xml:space="preserve">objavljenog </w:t>
      </w:r>
      <w:r w:rsidR="007039C6" w:rsidRPr="00A3783E">
        <w:rPr>
          <w:rFonts w:ascii="Arial" w:hAnsi="Arial" w:cs="Arial"/>
        </w:rPr>
        <w:t xml:space="preserve">dana </w:t>
      </w:r>
      <w:r w:rsidR="000B26CC">
        <w:rPr>
          <w:rFonts w:ascii="Arial" w:hAnsi="Arial" w:cs="Arial"/>
        </w:rPr>
        <w:t>16</w:t>
      </w:r>
      <w:r w:rsidR="00A07F60" w:rsidRPr="00A3783E">
        <w:rPr>
          <w:rFonts w:ascii="Arial" w:hAnsi="Arial" w:cs="Arial"/>
        </w:rPr>
        <w:t xml:space="preserve">. </w:t>
      </w:r>
      <w:r w:rsidR="000B26CC">
        <w:rPr>
          <w:rFonts w:ascii="Arial" w:hAnsi="Arial" w:cs="Arial"/>
        </w:rPr>
        <w:t>listopada</w:t>
      </w:r>
      <w:r w:rsidR="008811A6">
        <w:rPr>
          <w:rFonts w:ascii="Arial" w:hAnsi="Arial" w:cs="Arial"/>
        </w:rPr>
        <w:t xml:space="preserve"> </w:t>
      </w:r>
      <w:r w:rsidR="00A07F60" w:rsidRPr="00A3783E">
        <w:rPr>
          <w:rFonts w:ascii="Arial" w:hAnsi="Arial" w:cs="Arial"/>
        </w:rPr>
        <w:t>20</w:t>
      </w:r>
      <w:r w:rsidR="00276E75">
        <w:rPr>
          <w:rFonts w:ascii="Arial" w:hAnsi="Arial" w:cs="Arial"/>
        </w:rPr>
        <w:t>2</w:t>
      </w:r>
      <w:r w:rsidR="008811A6">
        <w:rPr>
          <w:rFonts w:ascii="Arial" w:hAnsi="Arial" w:cs="Arial"/>
        </w:rPr>
        <w:t>4</w:t>
      </w:r>
      <w:r w:rsidR="00A07F60" w:rsidRPr="00A3783E">
        <w:rPr>
          <w:rFonts w:ascii="Arial" w:hAnsi="Arial" w:cs="Arial"/>
        </w:rPr>
        <w:t>.</w:t>
      </w:r>
      <w:r w:rsidR="00A07F60" w:rsidRPr="00A3783E">
        <w:t xml:space="preserve"> </w:t>
      </w:r>
      <w:r w:rsidR="00A07F60" w:rsidRPr="00A3783E">
        <w:rPr>
          <w:rFonts w:ascii="Arial" w:hAnsi="Arial" w:cs="Arial"/>
        </w:rPr>
        <w:t>godine</w:t>
      </w:r>
      <w:r w:rsidR="00A07F60" w:rsidRPr="00A3783E">
        <w:t xml:space="preserve"> </w:t>
      </w:r>
      <w:r w:rsidR="007039C6" w:rsidRPr="00A3783E">
        <w:rPr>
          <w:rFonts w:ascii="Arial" w:hAnsi="Arial" w:cs="Arial"/>
        </w:rPr>
        <w:t xml:space="preserve">u Narodnim novinama broj </w:t>
      </w:r>
      <w:r w:rsidR="000B26CC">
        <w:rPr>
          <w:rFonts w:ascii="Arial" w:hAnsi="Arial" w:cs="Arial"/>
        </w:rPr>
        <w:t>119</w:t>
      </w:r>
      <w:r w:rsidR="00C722EB">
        <w:rPr>
          <w:rFonts w:ascii="Arial" w:hAnsi="Arial" w:cs="Arial"/>
        </w:rPr>
        <w:t>/24</w:t>
      </w:r>
    </w:p>
    <w:p w:rsidR="00276E75" w:rsidRDefault="000B26CC" w:rsidP="00CA24C5">
      <w:pPr>
        <w:spacing w:after="0"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i </w:t>
      </w:r>
      <w:r w:rsidR="00A07F60" w:rsidRPr="00A3783E">
        <w:rPr>
          <w:rFonts w:ascii="Arial" w:hAnsi="Arial" w:cs="Arial"/>
        </w:rPr>
        <w:t>na web stranicama Ministarstva unutarnjih poslova</w:t>
      </w:r>
    </w:p>
    <w:p w:rsidR="000B26CC" w:rsidRDefault="000B26CC" w:rsidP="00CA24C5">
      <w:pPr>
        <w:spacing w:after="0"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a dana 17. listopada 2024. godine na </w:t>
      </w:r>
      <w:r w:rsidR="009D21B1">
        <w:rPr>
          <w:rFonts w:ascii="Arial" w:hAnsi="Arial" w:cs="Arial"/>
        </w:rPr>
        <w:t>web stranicama</w:t>
      </w:r>
    </w:p>
    <w:p w:rsidR="00276E75" w:rsidRDefault="00A07F60" w:rsidP="00CA24C5">
      <w:pPr>
        <w:spacing w:after="0" w:line="360" w:lineRule="auto"/>
        <w:jc w:val="center"/>
        <w:rPr>
          <w:rFonts w:ascii="Arial" w:hAnsi="Arial" w:cs="Arial"/>
        </w:rPr>
      </w:pPr>
      <w:r w:rsidRPr="00A3783E">
        <w:rPr>
          <w:rFonts w:ascii="Arial" w:hAnsi="Arial" w:cs="Arial"/>
        </w:rPr>
        <w:t xml:space="preserve">Ministarstva </w:t>
      </w:r>
      <w:r w:rsidR="00C722EB">
        <w:rPr>
          <w:rFonts w:ascii="Arial" w:hAnsi="Arial" w:cs="Arial"/>
        </w:rPr>
        <w:t>pravosuđa, uprave i digitalne transformacije</w:t>
      </w:r>
      <w:r w:rsidRPr="00A3783E">
        <w:rPr>
          <w:rFonts w:ascii="Arial" w:hAnsi="Arial" w:cs="Arial"/>
        </w:rPr>
        <w:t>,</w:t>
      </w:r>
    </w:p>
    <w:p w:rsidR="00A07F60" w:rsidRPr="00A3783E" w:rsidRDefault="00A07F60" w:rsidP="00CA24C5">
      <w:pPr>
        <w:spacing w:after="0" w:line="360" w:lineRule="auto"/>
        <w:jc w:val="center"/>
        <w:rPr>
          <w:rFonts w:ascii="Arial" w:hAnsi="Arial" w:cs="Arial"/>
        </w:rPr>
      </w:pPr>
      <w:r w:rsidRPr="00A3783E">
        <w:rPr>
          <w:rFonts w:ascii="Arial" w:hAnsi="Arial" w:cs="Arial"/>
        </w:rPr>
        <w:t xml:space="preserve">za prijam u državnu službu na </w:t>
      </w:r>
      <w:r w:rsidR="007039C6" w:rsidRPr="00A3783E">
        <w:rPr>
          <w:rFonts w:ascii="Arial" w:hAnsi="Arial" w:cs="Arial"/>
        </w:rPr>
        <w:t>ne</w:t>
      </w:r>
      <w:r w:rsidRPr="00A3783E">
        <w:rPr>
          <w:rFonts w:ascii="Arial" w:hAnsi="Arial" w:cs="Arial"/>
        </w:rPr>
        <w:t xml:space="preserve">određeno vrijeme u </w:t>
      </w:r>
    </w:p>
    <w:p w:rsidR="00A07F60" w:rsidRPr="00A3783E" w:rsidRDefault="00A07F60" w:rsidP="00CA24C5">
      <w:pPr>
        <w:spacing w:after="0" w:line="360" w:lineRule="auto"/>
        <w:jc w:val="center"/>
        <w:rPr>
          <w:rFonts w:ascii="Arial" w:hAnsi="Arial" w:cs="Arial"/>
        </w:rPr>
      </w:pPr>
      <w:r w:rsidRPr="00A3783E">
        <w:rPr>
          <w:rFonts w:ascii="Arial" w:hAnsi="Arial" w:cs="Arial"/>
        </w:rPr>
        <w:t>Ministarstvo unutarnjih poslova objavljuje</w:t>
      </w:r>
    </w:p>
    <w:p w:rsidR="00A07F60" w:rsidRDefault="00A07F60" w:rsidP="00CA24C5">
      <w:pPr>
        <w:spacing w:after="0" w:line="360" w:lineRule="auto"/>
        <w:rPr>
          <w:rFonts w:ascii="Arial" w:hAnsi="Arial" w:cs="Arial"/>
          <w:b/>
        </w:rPr>
      </w:pPr>
    </w:p>
    <w:p w:rsidR="00BF64CC" w:rsidRPr="00A3783E" w:rsidRDefault="00BF64CC" w:rsidP="00CA24C5">
      <w:pPr>
        <w:spacing w:after="0" w:line="360" w:lineRule="auto"/>
        <w:rPr>
          <w:rFonts w:ascii="Arial" w:hAnsi="Arial" w:cs="Arial"/>
          <w:b/>
        </w:rPr>
      </w:pPr>
    </w:p>
    <w:p w:rsidR="00BA0762" w:rsidRPr="00A3783E" w:rsidRDefault="00A07F60" w:rsidP="00CA24C5">
      <w:pPr>
        <w:spacing w:after="0" w:line="360" w:lineRule="auto"/>
        <w:jc w:val="center"/>
        <w:rPr>
          <w:rFonts w:ascii="Arial" w:hAnsi="Arial" w:cs="Arial"/>
          <w:b/>
        </w:rPr>
      </w:pPr>
      <w:r w:rsidRPr="00A3783E">
        <w:rPr>
          <w:rFonts w:ascii="Arial" w:hAnsi="Arial" w:cs="Arial"/>
          <w:b/>
        </w:rPr>
        <w:t>POZIV</w:t>
      </w:r>
    </w:p>
    <w:p w:rsidR="00A07F60" w:rsidRPr="00A3783E" w:rsidRDefault="00A07F60" w:rsidP="00CA24C5">
      <w:pPr>
        <w:spacing w:after="0" w:line="360" w:lineRule="auto"/>
        <w:jc w:val="center"/>
        <w:rPr>
          <w:rFonts w:ascii="Arial" w:hAnsi="Arial" w:cs="Arial"/>
          <w:b/>
        </w:rPr>
      </w:pPr>
      <w:r w:rsidRPr="00A3783E">
        <w:rPr>
          <w:rFonts w:ascii="Arial" w:hAnsi="Arial" w:cs="Arial"/>
          <w:b/>
        </w:rPr>
        <w:t xml:space="preserve">NA </w:t>
      </w:r>
      <w:r w:rsidR="00174315">
        <w:rPr>
          <w:rFonts w:ascii="Arial" w:hAnsi="Arial" w:cs="Arial"/>
          <w:b/>
        </w:rPr>
        <w:t xml:space="preserve">PRVU </w:t>
      </w:r>
      <w:r w:rsidRPr="00A3783E">
        <w:rPr>
          <w:rFonts w:ascii="Arial" w:hAnsi="Arial" w:cs="Arial"/>
          <w:b/>
        </w:rPr>
        <w:t>FAZU TESTIRANJA</w:t>
      </w:r>
    </w:p>
    <w:p w:rsidR="00A07F60" w:rsidRPr="00A3783E" w:rsidRDefault="00A07F60" w:rsidP="00CA24C5">
      <w:pPr>
        <w:spacing w:after="0" w:line="360" w:lineRule="auto"/>
        <w:jc w:val="center"/>
        <w:rPr>
          <w:rFonts w:ascii="Arial" w:hAnsi="Arial" w:cs="Arial"/>
          <w:b/>
        </w:rPr>
      </w:pPr>
      <w:r w:rsidRPr="00A3783E">
        <w:rPr>
          <w:rFonts w:ascii="Arial" w:hAnsi="Arial" w:cs="Arial"/>
          <w:b/>
        </w:rPr>
        <w:t xml:space="preserve">KANDIDATIMA/KINJAMA </w:t>
      </w:r>
    </w:p>
    <w:p w:rsidR="00A07F60" w:rsidRDefault="00A07F60" w:rsidP="00CA24C5">
      <w:pPr>
        <w:spacing w:after="0" w:line="360" w:lineRule="auto"/>
        <w:jc w:val="center"/>
        <w:rPr>
          <w:rFonts w:ascii="Arial" w:hAnsi="Arial" w:cs="Arial"/>
        </w:rPr>
      </w:pPr>
    </w:p>
    <w:p w:rsidR="00577BEA" w:rsidRPr="00A3783E" w:rsidRDefault="00577BEA" w:rsidP="00CA24C5">
      <w:pPr>
        <w:spacing w:after="0" w:line="360" w:lineRule="auto"/>
        <w:jc w:val="center"/>
        <w:rPr>
          <w:rFonts w:ascii="Arial" w:hAnsi="Arial" w:cs="Arial"/>
        </w:rPr>
      </w:pPr>
    </w:p>
    <w:p w:rsidR="00057B8F" w:rsidRDefault="00A07F60" w:rsidP="00CA24C5">
      <w:pPr>
        <w:spacing w:after="0" w:line="360" w:lineRule="auto"/>
        <w:jc w:val="center"/>
        <w:rPr>
          <w:rFonts w:ascii="Arial" w:hAnsi="Arial" w:cs="Arial"/>
          <w:b/>
        </w:rPr>
      </w:pPr>
      <w:r w:rsidRPr="00A3783E">
        <w:rPr>
          <w:rFonts w:ascii="Arial" w:hAnsi="Arial" w:cs="Arial"/>
          <w:b/>
        </w:rPr>
        <w:t xml:space="preserve"> koji/e su podnijeli/e pravodobne i potpune prijave te ispunjavaju formalne uvjete iz </w:t>
      </w:r>
      <w:r w:rsidR="00057B8F">
        <w:rPr>
          <w:rFonts w:ascii="Arial" w:hAnsi="Arial" w:cs="Arial"/>
          <w:b/>
        </w:rPr>
        <w:t>javnog natječaja</w:t>
      </w:r>
      <w:r w:rsidRPr="00A3783E">
        <w:rPr>
          <w:rFonts w:ascii="Arial" w:hAnsi="Arial" w:cs="Arial"/>
          <w:b/>
        </w:rPr>
        <w:t xml:space="preserve"> za prijam u državnu službu na </w:t>
      </w:r>
      <w:r w:rsidR="009F39E8" w:rsidRPr="00A3783E">
        <w:rPr>
          <w:rFonts w:ascii="Arial" w:hAnsi="Arial" w:cs="Arial"/>
          <w:b/>
        </w:rPr>
        <w:t>ne</w:t>
      </w:r>
      <w:r w:rsidRPr="00A3783E">
        <w:rPr>
          <w:rFonts w:ascii="Arial" w:hAnsi="Arial" w:cs="Arial"/>
          <w:b/>
        </w:rPr>
        <w:t xml:space="preserve">određeno vrijeme u </w:t>
      </w:r>
    </w:p>
    <w:p w:rsidR="00CA24C5" w:rsidRPr="00A3783E" w:rsidRDefault="00A07F60" w:rsidP="00CA24C5">
      <w:pPr>
        <w:spacing w:after="0" w:line="360" w:lineRule="auto"/>
        <w:jc w:val="center"/>
        <w:rPr>
          <w:rFonts w:ascii="Arial" w:hAnsi="Arial" w:cs="Arial"/>
          <w:b/>
        </w:rPr>
      </w:pPr>
      <w:r w:rsidRPr="00A3783E">
        <w:rPr>
          <w:rFonts w:ascii="Arial" w:hAnsi="Arial" w:cs="Arial"/>
          <w:b/>
        </w:rPr>
        <w:t>Ministarstvo un</w:t>
      </w:r>
      <w:r w:rsidR="00CA24C5" w:rsidRPr="00A3783E">
        <w:rPr>
          <w:rFonts w:ascii="Arial" w:hAnsi="Arial" w:cs="Arial"/>
          <w:b/>
        </w:rPr>
        <w:t xml:space="preserve">utarnjih poslova, </w:t>
      </w:r>
    </w:p>
    <w:p w:rsidR="003D1ED5" w:rsidRPr="003D1ED5" w:rsidRDefault="003D1ED5" w:rsidP="003D1ED5">
      <w:pPr>
        <w:spacing w:after="0" w:line="360" w:lineRule="auto"/>
        <w:jc w:val="center"/>
        <w:rPr>
          <w:rFonts w:ascii="Arial" w:hAnsi="Arial" w:cs="Arial"/>
          <w:b/>
        </w:rPr>
      </w:pPr>
      <w:r w:rsidRPr="003D1ED5">
        <w:rPr>
          <w:rFonts w:ascii="Arial" w:hAnsi="Arial" w:cs="Arial"/>
          <w:b/>
        </w:rPr>
        <w:t xml:space="preserve">objavljenog dana </w:t>
      </w:r>
      <w:r w:rsidR="005572CF">
        <w:rPr>
          <w:rFonts w:ascii="Arial" w:hAnsi="Arial" w:cs="Arial"/>
          <w:b/>
        </w:rPr>
        <w:t>16</w:t>
      </w:r>
      <w:r w:rsidRPr="003D1ED5">
        <w:rPr>
          <w:rFonts w:ascii="Arial" w:hAnsi="Arial" w:cs="Arial"/>
          <w:b/>
        </w:rPr>
        <w:t xml:space="preserve">. </w:t>
      </w:r>
      <w:r w:rsidR="005572CF">
        <w:rPr>
          <w:rFonts w:ascii="Arial" w:hAnsi="Arial" w:cs="Arial"/>
          <w:b/>
        </w:rPr>
        <w:t xml:space="preserve">listopada </w:t>
      </w:r>
      <w:r w:rsidRPr="003D1ED5">
        <w:rPr>
          <w:rFonts w:ascii="Arial" w:hAnsi="Arial" w:cs="Arial"/>
          <w:b/>
        </w:rPr>
        <w:t>202</w:t>
      </w:r>
      <w:r w:rsidR="00C722EB">
        <w:rPr>
          <w:rFonts w:ascii="Arial" w:hAnsi="Arial" w:cs="Arial"/>
          <w:b/>
        </w:rPr>
        <w:t>4</w:t>
      </w:r>
      <w:r w:rsidRPr="003D1ED5">
        <w:rPr>
          <w:rFonts w:ascii="Arial" w:hAnsi="Arial" w:cs="Arial"/>
          <w:b/>
        </w:rPr>
        <w:t>.</w:t>
      </w:r>
      <w:r w:rsidRPr="003D1ED5">
        <w:rPr>
          <w:b/>
        </w:rPr>
        <w:t xml:space="preserve"> </w:t>
      </w:r>
      <w:r w:rsidRPr="003D1ED5">
        <w:rPr>
          <w:rFonts w:ascii="Arial" w:hAnsi="Arial" w:cs="Arial"/>
          <w:b/>
        </w:rPr>
        <w:t>godine</w:t>
      </w:r>
      <w:r w:rsidRPr="003D1ED5">
        <w:rPr>
          <w:b/>
        </w:rPr>
        <w:t xml:space="preserve"> </w:t>
      </w:r>
      <w:r w:rsidRPr="003D1ED5">
        <w:rPr>
          <w:rFonts w:ascii="Arial" w:hAnsi="Arial" w:cs="Arial"/>
          <w:b/>
        </w:rPr>
        <w:t xml:space="preserve">u Narodnim novinama broj </w:t>
      </w:r>
      <w:r w:rsidR="005572CF">
        <w:rPr>
          <w:rFonts w:ascii="Arial" w:hAnsi="Arial" w:cs="Arial"/>
          <w:b/>
        </w:rPr>
        <w:t>119</w:t>
      </w:r>
      <w:r w:rsidR="00C722EB">
        <w:rPr>
          <w:rFonts w:ascii="Arial" w:hAnsi="Arial" w:cs="Arial"/>
          <w:b/>
        </w:rPr>
        <w:t>/24</w:t>
      </w:r>
    </w:p>
    <w:p w:rsidR="003D1ED5" w:rsidRPr="003D1ED5" w:rsidRDefault="005572CF" w:rsidP="003D1ED5">
      <w:pPr>
        <w:spacing w:after="0"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i </w:t>
      </w:r>
      <w:r w:rsidR="003D1ED5" w:rsidRPr="003D1ED5">
        <w:rPr>
          <w:rFonts w:ascii="Arial" w:hAnsi="Arial" w:cs="Arial"/>
          <w:b/>
        </w:rPr>
        <w:t>na web stranicama Ministarstva unutarnjih poslova</w:t>
      </w:r>
    </w:p>
    <w:p w:rsidR="005572CF" w:rsidRPr="005572CF" w:rsidRDefault="005572CF" w:rsidP="005572CF">
      <w:pPr>
        <w:spacing w:after="0" w:line="360" w:lineRule="auto"/>
        <w:jc w:val="center"/>
        <w:rPr>
          <w:rFonts w:ascii="Arial" w:hAnsi="Arial" w:cs="Arial"/>
          <w:b/>
        </w:rPr>
      </w:pPr>
      <w:r w:rsidRPr="005572CF">
        <w:rPr>
          <w:rFonts w:ascii="Arial" w:hAnsi="Arial" w:cs="Arial"/>
          <w:b/>
        </w:rPr>
        <w:t>a dana 17. listopada 2024. godine na web stranicama</w:t>
      </w:r>
    </w:p>
    <w:p w:rsidR="005572CF" w:rsidRDefault="005572CF" w:rsidP="005572CF">
      <w:pPr>
        <w:spacing w:after="0" w:line="360" w:lineRule="auto"/>
        <w:jc w:val="center"/>
        <w:rPr>
          <w:rFonts w:ascii="Arial" w:hAnsi="Arial" w:cs="Arial"/>
          <w:b/>
        </w:rPr>
      </w:pPr>
      <w:r w:rsidRPr="005572CF">
        <w:rPr>
          <w:rFonts w:ascii="Arial" w:hAnsi="Arial" w:cs="Arial"/>
          <w:b/>
        </w:rPr>
        <w:t>Ministarstva pravosuđa, uprave i digitalne transformacije</w:t>
      </w:r>
    </w:p>
    <w:p w:rsidR="00A07F60" w:rsidRPr="00A3783E" w:rsidRDefault="00A07F60" w:rsidP="005572CF">
      <w:pPr>
        <w:spacing w:after="0" w:line="360" w:lineRule="auto"/>
        <w:jc w:val="center"/>
        <w:rPr>
          <w:rFonts w:ascii="Arial" w:hAnsi="Arial" w:cs="Arial"/>
          <w:b/>
        </w:rPr>
      </w:pPr>
      <w:r w:rsidRPr="00A3783E">
        <w:rPr>
          <w:rFonts w:ascii="Arial" w:hAnsi="Arial" w:cs="Arial"/>
          <w:b/>
        </w:rPr>
        <w:t>za sljedeć</w:t>
      </w:r>
      <w:r w:rsidR="009F39E8" w:rsidRPr="00A3783E">
        <w:rPr>
          <w:rFonts w:ascii="Arial" w:hAnsi="Arial" w:cs="Arial"/>
          <w:b/>
        </w:rPr>
        <w:t xml:space="preserve">a radna </w:t>
      </w:r>
      <w:r w:rsidRPr="00A3783E">
        <w:rPr>
          <w:rFonts w:ascii="Arial" w:hAnsi="Arial" w:cs="Arial"/>
          <w:b/>
        </w:rPr>
        <w:t>mjest</w:t>
      </w:r>
      <w:r w:rsidR="009F39E8" w:rsidRPr="00A3783E">
        <w:rPr>
          <w:rFonts w:ascii="Arial" w:hAnsi="Arial" w:cs="Arial"/>
          <w:b/>
        </w:rPr>
        <w:t>a</w:t>
      </w:r>
      <w:r w:rsidRPr="00A3783E">
        <w:rPr>
          <w:rFonts w:ascii="Arial" w:hAnsi="Arial" w:cs="Arial"/>
          <w:b/>
        </w:rPr>
        <w:t>:</w:t>
      </w:r>
    </w:p>
    <w:p w:rsidR="005515B5" w:rsidRPr="00A3783E" w:rsidRDefault="005515B5" w:rsidP="00CA24C5">
      <w:pPr>
        <w:spacing w:after="0" w:line="360" w:lineRule="auto"/>
        <w:ind w:left="1080" w:right="-142"/>
        <w:rPr>
          <w:rFonts w:ascii="Arial" w:eastAsia="Times New Roman" w:hAnsi="Arial" w:cs="Arial"/>
          <w:bCs/>
          <w:i/>
          <w:lang w:eastAsia="hr-HR"/>
        </w:rPr>
      </w:pP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1.</w:t>
      </w:r>
      <w:r w:rsidRPr="005572CF">
        <w:rPr>
          <w:rFonts w:ascii="Arial" w:eastAsia="Times New Roman" w:hAnsi="Arial" w:cs="Arial"/>
          <w:i/>
          <w:lang w:eastAsia="hr-HR"/>
        </w:rPr>
        <w:tab/>
        <w:t>Uprava kriminalističke policije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Sektor općeg kriminaliteta i međunarodne policijske suradnje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Služba za međunarodnu policijsku suradnju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Odjel telekomunikacijskog centra, prevoditelja i evidentičara</w:t>
      </w:r>
    </w:p>
    <w:p w:rsidR="005572CF" w:rsidRPr="005572CF" w:rsidRDefault="005572CF" w:rsidP="00E47EDB">
      <w:pPr>
        <w:numPr>
          <w:ilvl w:val="0"/>
          <w:numId w:val="4"/>
        </w:numPr>
        <w:spacing w:after="0" w:line="276" w:lineRule="auto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Calibri" w:hAnsi="Arial" w:cs="Arial"/>
          <w:i/>
        </w:rPr>
        <w:t>samostalni policijski službenik I. vrste – 3. kategorije (policijski službenik – prevoditelj) – 1 izvršitelj</w:t>
      </w: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lang w:eastAsia="hr-HR"/>
        </w:rPr>
      </w:pP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lang w:eastAsia="hr-HR"/>
        </w:rPr>
      </w:pP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2.</w:t>
      </w:r>
      <w:r w:rsidRPr="005572CF">
        <w:rPr>
          <w:rFonts w:ascii="Arial" w:eastAsia="Times New Roman" w:hAnsi="Arial" w:cs="Arial"/>
          <w:i/>
          <w:lang w:eastAsia="hr-HR"/>
        </w:rPr>
        <w:tab/>
        <w:t>Samostalni sektor za informacijske i komunikacijske sustave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Komunikacijsko – informatički centar</w:t>
      </w:r>
    </w:p>
    <w:p w:rsidR="005572CF" w:rsidRPr="005572CF" w:rsidRDefault="005572CF" w:rsidP="005572CF">
      <w:pPr>
        <w:numPr>
          <w:ilvl w:val="0"/>
          <w:numId w:val="4"/>
        </w:numPr>
        <w:spacing w:after="200" w:line="276" w:lineRule="auto"/>
        <w:jc w:val="both"/>
        <w:rPr>
          <w:rFonts w:ascii="Calibri" w:eastAsia="Calibri" w:hAnsi="Calibri" w:cs="Arial"/>
          <w:i/>
        </w:rPr>
      </w:pPr>
      <w:r w:rsidRPr="005572CF">
        <w:rPr>
          <w:rFonts w:ascii="Arial" w:eastAsia="Calibri" w:hAnsi="Arial" w:cs="Arial"/>
          <w:i/>
        </w:rPr>
        <w:t>viši inženjer u samostalnom sektoru za informacijske i komunikacijske sustave (viši inženjer komunikacijskog centra) – 1 izvršitelj</w:t>
      </w: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lang w:eastAsia="hr-HR"/>
        </w:rPr>
      </w:pP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3.</w:t>
      </w:r>
      <w:r w:rsidRPr="005572CF">
        <w:rPr>
          <w:rFonts w:ascii="Arial" w:eastAsia="Times New Roman" w:hAnsi="Arial" w:cs="Arial"/>
          <w:i/>
          <w:lang w:eastAsia="hr-HR"/>
        </w:rPr>
        <w:tab/>
        <w:t>Samostalni sektor za informacijske i komunikacijske sustave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Komunikacijsko – informatički centar</w:t>
      </w:r>
    </w:p>
    <w:p w:rsidR="005572CF" w:rsidRPr="005572CF" w:rsidRDefault="005572CF" w:rsidP="005572CF">
      <w:pPr>
        <w:numPr>
          <w:ilvl w:val="0"/>
          <w:numId w:val="4"/>
        </w:numPr>
        <w:spacing w:after="200" w:line="276" w:lineRule="auto"/>
        <w:jc w:val="both"/>
        <w:rPr>
          <w:rFonts w:ascii="Calibri" w:eastAsia="Calibri" w:hAnsi="Calibri" w:cs="Arial"/>
          <w:i/>
        </w:rPr>
      </w:pPr>
      <w:r w:rsidRPr="005572CF">
        <w:rPr>
          <w:rFonts w:ascii="Arial" w:eastAsia="Calibri" w:hAnsi="Arial" w:cs="Arial"/>
          <w:i/>
        </w:rPr>
        <w:t>viši inženjer u samostalnom sektoru za informacijske i komunikacijske sustave (viši inženjer održavanja informatičke opreme) – 1 izvršitelj</w:t>
      </w: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sz w:val="20"/>
          <w:szCs w:val="20"/>
          <w:lang w:eastAsia="hr-HR"/>
        </w:rPr>
      </w:pP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4.</w:t>
      </w:r>
      <w:r w:rsidRPr="005572CF">
        <w:rPr>
          <w:rFonts w:ascii="Arial" w:eastAsia="Times New Roman" w:hAnsi="Arial" w:cs="Arial"/>
          <w:i/>
          <w:lang w:eastAsia="hr-HR"/>
        </w:rPr>
        <w:tab/>
        <w:t>Samostalni sektor za informacijske i komunikacijske sustave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Služba za informatiku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Odjel za razvoj aplikacija</w:t>
      </w:r>
    </w:p>
    <w:p w:rsidR="005572CF" w:rsidRPr="005572CF" w:rsidRDefault="005572CF" w:rsidP="005572CF">
      <w:pPr>
        <w:numPr>
          <w:ilvl w:val="0"/>
          <w:numId w:val="4"/>
        </w:numPr>
        <w:spacing w:after="200" w:line="276" w:lineRule="auto"/>
        <w:jc w:val="both"/>
        <w:rPr>
          <w:rFonts w:ascii="Calibri" w:eastAsia="Calibri" w:hAnsi="Calibri" w:cs="Arial"/>
          <w:i/>
        </w:rPr>
      </w:pPr>
      <w:r w:rsidRPr="005572CF">
        <w:rPr>
          <w:rFonts w:ascii="Arial" w:eastAsia="Calibri" w:hAnsi="Arial" w:cs="Arial"/>
          <w:i/>
        </w:rPr>
        <w:t>viši projektant u samostalnom sektoru za informacijske i komunikacijske sustave (viši projektant aplikacija) – 2 izvršitelja</w:t>
      </w: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sz w:val="20"/>
          <w:szCs w:val="20"/>
          <w:lang w:eastAsia="hr-HR"/>
        </w:rPr>
      </w:pP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5.</w:t>
      </w:r>
      <w:r w:rsidRPr="005572CF">
        <w:rPr>
          <w:rFonts w:ascii="Arial" w:eastAsia="Times New Roman" w:hAnsi="Arial" w:cs="Arial"/>
          <w:i/>
          <w:lang w:eastAsia="hr-HR"/>
        </w:rPr>
        <w:tab/>
        <w:t>Uprava za ljudske potencijale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Sektor za razvoj i upravljanje ljudskim potencijalima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Služba za planiranje i razvoj ljudskih potencijala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Odjel za upravljanje ljudskim potencijalima</w:t>
      </w:r>
    </w:p>
    <w:p w:rsidR="005572CF" w:rsidRPr="005572CF" w:rsidRDefault="005572CF" w:rsidP="005572CF">
      <w:pPr>
        <w:numPr>
          <w:ilvl w:val="0"/>
          <w:numId w:val="4"/>
        </w:numPr>
        <w:spacing w:after="200" w:line="276" w:lineRule="auto"/>
        <w:jc w:val="both"/>
        <w:rPr>
          <w:rFonts w:ascii="Calibri" w:eastAsia="Calibri" w:hAnsi="Calibri" w:cs="Arial"/>
          <w:i/>
        </w:rPr>
      </w:pPr>
      <w:r w:rsidRPr="005572CF">
        <w:rPr>
          <w:rFonts w:ascii="Arial" w:eastAsia="Calibri" w:hAnsi="Arial" w:cs="Arial"/>
          <w:i/>
        </w:rPr>
        <w:t>samostalni policijski službenik 7. kategorije (policijski službenik za organizacijski razvoj) – 1 izvršitelj</w:t>
      </w: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lang w:eastAsia="hr-HR"/>
        </w:rPr>
      </w:pP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6.</w:t>
      </w:r>
      <w:r w:rsidRPr="005572CF">
        <w:rPr>
          <w:rFonts w:ascii="Arial" w:eastAsia="Times New Roman" w:hAnsi="Arial" w:cs="Arial"/>
          <w:i/>
          <w:lang w:eastAsia="hr-HR"/>
        </w:rPr>
        <w:tab/>
        <w:t>Uprava za ljudske potencijale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Sektor za potporu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Služba za potporu ljudskim potencijalima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Odjel za psihosocijalnu zaštitu</w:t>
      </w:r>
    </w:p>
    <w:p w:rsidR="005572CF" w:rsidRPr="005572CF" w:rsidRDefault="005572CF" w:rsidP="005572CF">
      <w:pPr>
        <w:numPr>
          <w:ilvl w:val="0"/>
          <w:numId w:val="4"/>
        </w:numPr>
        <w:spacing w:after="200" w:line="276" w:lineRule="auto"/>
        <w:jc w:val="both"/>
        <w:rPr>
          <w:rFonts w:ascii="Calibri" w:eastAsia="Calibri" w:hAnsi="Calibri" w:cs="Arial"/>
          <w:i/>
        </w:rPr>
      </w:pPr>
      <w:r w:rsidRPr="005572CF">
        <w:rPr>
          <w:rFonts w:ascii="Arial" w:eastAsia="Calibri" w:hAnsi="Arial" w:cs="Arial"/>
          <w:i/>
        </w:rPr>
        <w:t>samostalni policijski službenik 7. kategorije (policijski službenik – psiholog) – 1 izvršitelj</w:t>
      </w: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sz w:val="20"/>
          <w:szCs w:val="20"/>
          <w:lang w:eastAsia="hr-HR"/>
        </w:rPr>
      </w:pP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7.</w:t>
      </w:r>
      <w:r w:rsidRPr="005572CF">
        <w:rPr>
          <w:rFonts w:ascii="Arial" w:eastAsia="Times New Roman" w:hAnsi="Arial" w:cs="Arial"/>
          <w:i/>
          <w:lang w:eastAsia="hr-HR"/>
        </w:rPr>
        <w:tab/>
        <w:t>Uprava za materijalno – financijske poslove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Sektor za upravljanje nekretninama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Služba za investicije i nekretnine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Odjel za investicije i investicijsko održavanje</w:t>
      </w:r>
    </w:p>
    <w:p w:rsidR="005572CF" w:rsidRPr="005572CF" w:rsidRDefault="005572CF" w:rsidP="005572CF">
      <w:pPr>
        <w:numPr>
          <w:ilvl w:val="0"/>
          <w:numId w:val="4"/>
        </w:numPr>
        <w:spacing w:after="200" w:line="276" w:lineRule="auto"/>
        <w:jc w:val="both"/>
        <w:rPr>
          <w:rFonts w:ascii="Calibri" w:eastAsia="Calibri" w:hAnsi="Calibri" w:cs="Arial"/>
          <w:i/>
        </w:rPr>
      </w:pPr>
      <w:r w:rsidRPr="005572CF">
        <w:rPr>
          <w:rFonts w:ascii="Arial" w:eastAsia="Calibri" w:hAnsi="Arial" w:cs="Arial"/>
          <w:i/>
        </w:rPr>
        <w:t>suradnik (stručni suradnik) – 1 izvršitelj</w:t>
      </w: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sz w:val="20"/>
          <w:szCs w:val="20"/>
          <w:lang w:eastAsia="hr-HR"/>
        </w:rPr>
      </w:pP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8.</w:t>
      </w:r>
      <w:r w:rsidRPr="005572CF">
        <w:rPr>
          <w:rFonts w:ascii="Arial" w:eastAsia="Times New Roman" w:hAnsi="Arial" w:cs="Arial"/>
          <w:i/>
          <w:lang w:eastAsia="hr-HR"/>
        </w:rPr>
        <w:tab/>
        <w:t>Uprava za materijalno – financijske poslove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Sektor za financije i proračun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Služba za financijsko planiranje i izvršenje proračuna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Odjel za izvršenje proračuna</w:t>
      </w:r>
    </w:p>
    <w:p w:rsidR="005572CF" w:rsidRPr="005572CF" w:rsidRDefault="005572CF" w:rsidP="005572CF">
      <w:pPr>
        <w:numPr>
          <w:ilvl w:val="0"/>
          <w:numId w:val="4"/>
        </w:numPr>
        <w:spacing w:after="200" w:line="276" w:lineRule="auto"/>
        <w:jc w:val="both"/>
        <w:rPr>
          <w:rFonts w:ascii="Calibri" w:eastAsia="Calibri" w:hAnsi="Calibri" w:cs="Arial"/>
          <w:i/>
        </w:rPr>
      </w:pPr>
      <w:r w:rsidRPr="005572CF">
        <w:rPr>
          <w:rFonts w:ascii="Arial" w:eastAsia="Calibri" w:hAnsi="Arial" w:cs="Arial"/>
          <w:i/>
        </w:rPr>
        <w:t>viši policijski tehničar (viši policijski tehničar – voditelj područne riznice) – 1 izvršitelj</w:t>
      </w: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sz w:val="20"/>
          <w:szCs w:val="20"/>
          <w:lang w:eastAsia="hr-HR"/>
        </w:rPr>
      </w:pPr>
      <w:r w:rsidRPr="005572CF">
        <w:rPr>
          <w:rFonts w:ascii="Arial" w:eastAsia="Times New Roman" w:hAnsi="Arial" w:cs="Arial"/>
          <w:i/>
          <w:sz w:val="20"/>
          <w:szCs w:val="20"/>
          <w:lang w:eastAsia="hr-HR"/>
        </w:rPr>
        <w:t xml:space="preserve"> </w:t>
      </w: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9.</w:t>
      </w:r>
      <w:r w:rsidRPr="005572CF">
        <w:rPr>
          <w:rFonts w:ascii="Arial" w:eastAsia="Times New Roman" w:hAnsi="Arial" w:cs="Arial"/>
          <w:i/>
          <w:lang w:eastAsia="hr-HR"/>
        </w:rPr>
        <w:tab/>
        <w:t>Uprava za materijalno – financijske poslove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Sektor za financije i proračun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Služba za računovodstvene poslove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Odjel za obračun plaća</w:t>
      </w:r>
    </w:p>
    <w:p w:rsidR="005572CF" w:rsidRPr="005572CF" w:rsidRDefault="005572CF" w:rsidP="005572CF">
      <w:pPr>
        <w:numPr>
          <w:ilvl w:val="0"/>
          <w:numId w:val="4"/>
        </w:numPr>
        <w:spacing w:after="200" w:line="276" w:lineRule="auto"/>
        <w:jc w:val="both"/>
        <w:rPr>
          <w:rFonts w:ascii="Calibri" w:eastAsia="Calibri" w:hAnsi="Calibri" w:cs="Arial"/>
          <w:i/>
        </w:rPr>
      </w:pPr>
      <w:r w:rsidRPr="005572CF">
        <w:rPr>
          <w:rFonts w:ascii="Arial" w:eastAsia="Calibri" w:hAnsi="Arial" w:cs="Arial"/>
          <w:i/>
        </w:rPr>
        <w:t>policijski tehničar (policijski tehničar za poslove obračuna plaća) – 1 izvršitelj</w:t>
      </w: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sz w:val="20"/>
          <w:szCs w:val="20"/>
          <w:lang w:eastAsia="hr-HR"/>
        </w:rPr>
      </w:pP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10.</w:t>
      </w:r>
      <w:r w:rsidRPr="005572CF">
        <w:rPr>
          <w:rFonts w:ascii="Arial" w:eastAsia="Times New Roman" w:hAnsi="Arial" w:cs="Arial"/>
          <w:i/>
          <w:lang w:eastAsia="hr-HR"/>
        </w:rPr>
        <w:tab/>
        <w:t>Uprava za materijalno – financijske poslove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Sektor za financije i proračun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lastRenderedPageBreak/>
        <w:t>Služba za financijsko planiranje i izvršenje proračuna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Odjel za planiranje, izvršenje i praćenje proračuna EU projekata</w:t>
      </w:r>
    </w:p>
    <w:p w:rsidR="005572CF" w:rsidRPr="005572CF" w:rsidRDefault="005572CF" w:rsidP="005572CF">
      <w:pPr>
        <w:numPr>
          <w:ilvl w:val="0"/>
          <w:numId w:val="4"/>
        </w:numPr>
        <w:spacing w:after="200" w:line="276" w:lineRule="auto"/>
        <w:jc w:val="both"/>
        <w:rPr>
          <w:rFonts w:ascii="Calibri" w:eastAsia="Calibri" w:hAnsi="Calibri" w:cs="Arial"/>
          <w:i/>
        </w:rPr>
      </w:pPr>
      <w:r w:rsidRPr="005572CF">
        <w:rPr>
          <w:rFonts w:ascii="Arial" w:eastAsia="Calibri" w:hAnsi="Arial" w:cs="Arial"/>
          <w:i/>
        </w:rPr>
        <w:t>policijski tehničar (policijski tehničar za izvršenje i praćenje EU projekata) – 1 izvršitelj</w:t>
      </w: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sz w:val="20"/>
          <w:szCs w:val="20"/>
          <w:lang w:eastAsia="hr-HR"/>
        </w:rPr>
      </w:pP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11.</w:t>
      </w:r>
      <w:r w:rsidRPr="005572CF">
        <w:rPr>
          <w:rFonts w:ascii="Arial" w:eastAsia="Times New Roman" w:hAnsi="Arial" w:cs="Arial"/>
          <w:i/>
          <w:lang w:eastAsia="hr-HR"/>
        </w:rPr>
        <w:tab/>
        <w:t>Uprava za materijalno – financijske poslove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Sektor za financije i proračun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Služba za računovodstvene poslove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Odjel za računovodstvo</w:t>
      </w:r>
    </w:p>
    <w:p w:rsidR="005572CF" w:rsidRPr="005572CF" w:rsidRDefault="005572CF" w:rsidP="005572CF">
      <w:pPr>
        <w:numPr>
          <w:ilvl w:val="0"/>
          <w:numId w:val="4"/>
        </w:numPr>
        <w:spacing w:after="200" w:line="276" w:lineRule="auto"/>
        <w:jc w:val="both"/>
        <w:rPr>
          <w:rFonts w:ascii="Calibri" w:eastAsia="Calibri" w:hAnsi="Calibri" w:cs="Arial"/>
          <w:i/>
        </w:rPr>
      </w:pPr>
      <w:r w:rsidRPr="005572CF">
        <w:rPr>
          <w:rFonts w:ascii="Arial" w:eastAsia="Calibri" w:hAnsi="Arial" w:cs="Arial"/>
          <w:i/>
        </w:rPr>
        <w:t>policijski tehničar (policijski tehničar za poslove računovodstva) – 1 izvršitelj</w:t>
      </w: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sz w:val="20"/>
          <w:szCs w:val="20"/>
          <w:lang w:eastAsia="hr-HR"/>
        </w:rPr>
      </w:pP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12.</w:t>
      </w:r>
      <w:r w:rsidRPr="005572CF">
        <w:rPr>
          <w:rFonts w:ascii="Arial" w:eastAsia="Times New Roman" w:hAnsi="Arial" w:cs="Arial"/>
          <w:i/>
          <w:lang w:eastAsia="hr-HR"/>
        </w:rPr>
        <w:tab/>
        <w:t>Uprava za imigraciju, državljanstvo i upravne poslove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Sektor za upravne poslove i državljanstvo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Služba za državljanstvo</w:t>
      </w:r>
    </w:p>
    <w:p w:rsidR="005572CF" w:rsidRPr="005572CF" w:rsidRDefault="005572CF" w:rsidP="005572CF">
      <w:pPr>
        <w:numPr>
          <w:ilvl w:val="0"/>
          <w:numId w:val="4"/>
        </w:numPr>
        <w:spacing w:after="200" w:line="276" w:lineRule="auto"/>
        <w:jc w:val="both"/>
        <w:rPr>
          <w:rFonts w:ascii="Calibri" w:eastAsia="Calibri" w:hAnsi="Calibri" w:cs="Arial"/>
          <w:i/>
        </w:rPr>
      </w:pPr>
      <w:r w:rsidRPr="005572CF">
        <w:rPr>
          <w:rFonts w:ascii="Arial" w:eastAsia="Calibri" w:hAnsi="Arial" w:cs="Arial"/>
          <w:i/>
        </w:rPr>
        <w:t>viši savjetnik (nadzornik za unutarnje poslove) – 1 izvršitelj</w:t>
      </w: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sz w:val="20"/>
          <w:szCs w:val="20"/>
          <w:lang w:eastAsia="hr-HR"/>
        </w:rPr>
      </w:pP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13.</w:t>
      </w:r>
      <w:r w:rsidRPr="005572CF">
        <w:rPr>
          <w:rFonts w:ascii="Arial" w:eastAsia="Times New Roman" w:hAnsi="Arial" w:cs="Arial"/>
          <w:i/>
          <w:lang w:eastAsia="hr-HR"/>
        </w:rPr>
        <w:tab/>
        <w:t>Uprava za imigraciju, državljanstvo i upravne poslove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Sektor za upravne poslove i državljanstvo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Služba za državljanstvo</w:t>
      </w:r>
    </w:p>
    <w:p w:rsidR="005572CF" w:rsidRPr="005572CF" w:rsidRDefault="005572CF" w:rsidP="005572CF">
      <w:pPr>
        <w:numPr>
          <w:ilvl w:val="0"/>
          <w:numId w:val="4"/>
        </w:numPr>
        <w:spacing w:after="200" w:line="276" w:lineRule="auto"/>
        <w:jc w:val="both"/>
        <w:rPr>
          <w:rFonts w:ascii="Calibri" w:eastAsia="Calibri" w:hAnsi="Calibri" w:cs="Arial"/>
          <w:i/>
        </w:rPr>
      </w:pPr>
      <w:r w:rsidRPr="005572CF">
        <w:rPr>
          <w:rFonts w:ascii="Arial" w:eastAsia="Calibri" w:hAnsi="Arial" w:cs="Arial"/>
          <w:i/>
        </w:rPr>
        <w:t>viši savjetnik (nadzornik za unutarnje poslove) – 1 izvršitelj</w:t>
      </w: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sz w:val="20"/>
          <w:szCs w:val="20"/>
          <w:lang w:eastAsia="hr-HR"/>
        </w:rPr>
      </w:pP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14.</w:t>
      </w:r>
      <w:r w:rsidRPr="005572CF">
        <w:rPr>
          <w:rFonts w:ascii="Arial" w:eastAsia="Times New Roman" w:hAnsi="Arial" w:cs="Arial"/>
          <w:i/>
          <w:lang w:eastAsia="hr-HR"/>
        </w:rPr>
        <w:tab/>
        <w:t>Uprava za imigraciju, državljanstvo i upravne poslove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Sektor za upravne poslove i državljanstvo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Služba za državljanstvo</w:t>
      </w:r>
    </w:p>
    <w:p w:rsidR="005572CF" w:rsidRPr="005572CF" w:rsidRDefault="005572CF" w:rsidP="005572CF">
      <w:pPr>
        <w:numPr>
          <w:ilvl w:val="0"/>
          <w:numId w:val="4"/>
        </w:numPr>
        <w:spacing w:after="200" w:line="276" w:lineRule="auto"/>
        <w:jc w:val="both"/>
        <w:rPr>
          <w:rFonts w:ascii="Calibri" w:eastAsia="Calibri" w:hAnsi="Calibri" w:cs="Arial"/>
          <w:i/>
        </w:rPr>
      </w:pPr>
      <w:r w:rsidRPr="005572CF">
        <w:rPr>
          <w:rFonts w:ascii="Arial" w:eastAsia="Calibri" w:hAnsi="Arial" w:cs="Arial"/>
          <w:i/>
        </w:rPr>
        <w:t>policijski tehničar (policijski tehničar za poslove hrvatskog državljanstva) – 1 izvršitelj</w:t>
      </w: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sz w:val="20"/>
          <w:szCs w:val="20"/>
          <w:lang w:eastAsia="hr-HR"/>
        </w:rPr>
      </w:pP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15.</w:t>
      </w:r>
      <w:r w:rsidRPr="005572CF">
        <w:rPr>
          <w:rFonts w:ascii="Arial" w:eastAsia="Times New Roman" w:hAnsi="Arial" w:cs="Arial"/>
          <w:i/>
          <w:lang w:eastAsia="hr-HR"/>
        </w:rPr>
        <w:tab/>
        <w:t>Uprava za imigraciju, državljanstvo i upravne poslove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Sektor za strance i međunarodnu zaštitu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Služba za strance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Odjel za vize</w:t>
      </w:r>
    </w:p>
    <w:p w:rsidR="005572CF" w:rsidRPr="005572CF" w:rsidRDefault="005572CF" w:rsidP="005572CF">
      <w:pPr>
        <w:numPr>
          <w:ilvl w:val="0"/>
          <w:numId w:val="4"/>
        </w:numPr>
        <w:spacing w:after="200" w:line="276" w:lineRule="auto"/>
        <w:jc w:val="both"/>
        <w:rPr>
          <w:rFonts w:ascii="Calibri" w:eastAsia="Calibri" w:hAnsi="Calibri" w:cs="Arial"/>
          <w:i/>
        </w:rPr>
      </w:pPr>
      <w:r w:rsidRPr="005572CF">
        <w:rPr>
          <w:rFonts w:ascii="Arial" w:eastAsia="Calibri" w:hAnsi="Arial" w:cs="Arial"/>
          <w:i/>
        </w:rPr>
        <w:t>viši savjetnik (nadzornik za unutarnje poslove) – 1 izvršitelj</w:t>
      </w: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sz w:val="20"/>
          <w:szCs w:val="20"/>
          <w:lang w:eastAsia="hr-HR"/>
        </w:rPr>
      </w:pP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16.</w:t>
      </w:r>
      <w:r w:rsidRPr="005572CF">
        <w:rPr>
          <w:rFonts w:ascii="Arial" w:eastAsia="Times New Roman" w:hAnsi="Arial" w:cs="Arial"/>
          <w:i/>
          <w:lang w:eastAsia="hr-HR"/>
        </w:rPr>
        <w:tab/>
        <w:t>Uprava za imigraciju, državljanstvo i upravne poslove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Sektor za strance i međunarodnu zaštitu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Služba za međunarodnu zaštitu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Odjel za integraciju</w:t>
      </w:r>
    </w:p>
    <w:p w:rsidR="005572CF" w:rsidRPr="005572CF" w:rsidRDefault="005572CF" w:rsidP="005572CF">
      <w:pPr>
        <w:numPr>
          <w:ilvl w:val="0"/>
          <w:numId w:val="4"/>
        </w:numPr>
        <w:spacing w:after="200" w:line="276" w:lineRule="auto"/>
        <w:jc w:val="both"/>
        <w:rPr>
          <w:rFonts w:ascii="Arial" w:eastAsia="Calibri" w:hAnsi="Arial" w:cs="Arial"/>
          <w:i/>
        </w:rPr>
      </w:pPr>
      <w:r w:rsidRPr="005572CF">
        <w:rPr>
          <w:rFonts w:ascii="Arial" w:eastAsia="Calibri" w:hAnsi="Arial" w:cs="Arial"/>
          <w:i/>
        </w:rPr>
        <w:t>policijski tehničar (policijski tehničar za integraciju) – 1 izvršitelj</w:t>
      </w: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lang w:eastAsia="hr-HR"/>
        </w:rPr>
      </w:pP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17.</w:t>
      </w:r>
      <w:r w:rsidRPr="005572CF">
        <w:rPr>
          <w:rFonts w:ascii="Arial" w:eastAsia="Times New Roman" w:hAnsi="Arial" w:cs="Arial"/>
          <w:i/>
          <w:lang w:eastAsia="hr-HR"/>
        </w:rPr>
        <w:tab/>
        <w:t>Uprava za imigraciju, državljanstvo i upravne poslove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Sektor za strance i međunarodnu zaštitu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Služba za prihvat i smještaj tražitelja međunarodne zaštite</w:t>
      </w:r>
    </w:p>
    <w:p w:rsidR="005572CF" w:rsidRPr="005572CF" w:rsidRDefault="005572CF" w:rsidP="005572CF">
      <w:pPr>
        <w:numPr>
          <w:ilvl w:val="0"/>
          <w:numId w:val="4"/>
        </w:numPr>
        <w:spacing w:after="200" w:line="276" w:lineRule="auto"/>
        <w:jc w:val="both"/>
        <w:rPr>
          <w:rFonts w:ascii="Calibri" w:eastAsia="Calibri" w:hAnsi="Calibri" w:cs="Arial"/>
          <w:i/>
        </w:rPr>
      </w:pPr>
      <w:r w:rsidRPr="005572CF">
        <w:rPr>
          <w:rFonts w:ascii="Arial" w:eastAsia="Calibri" w:hAnsi="Arial" w:cs="Arial"/>
          <w:i/>
        </w:rPr>
        <w:t>viši savjetnik (nadzornik za unutarnje poslove) – 2 izvršitelja</w:t>
      </w: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sz w:val="20"/>
          <w:szCs w:val="20"/>
          <w:lang w:eastAsia="hr-HR"/>
        </w:rPr>
      </w:pP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18.</w:t>
      </w:r>
      <w:r w:rsidRPr="005572CF">
        <w:rPr>
          <w:rFonts w:ascii="Arial" w:eastAsia="Times New Roman" w:hAnsi="Arial" w:cs="Arial"/>
          <w:i/>
          <w:lang w:eastAsia="hr-HR"/>
        </w:rPr>
        <w:tab/>
        <w:t>Uprava za imigraciju, državljanstvo i upravne poslove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Sektor za strance i međunarodnu zaštitu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Služba za prihvat i smještaj tražitelja međunarodne zaštite</w:t>
      </w:r>
    </w:p>
    <w:p w:rsidR="005572CF" w:rsidRPr="005572CF" w:rsidRDefault="005572CF" w:rsidP="005572CF">
      <w:pPr>
        <w:numPr>
          <w:ilvl w:val="0"/>
          <w:numId w:val="4"/>
        </w:numPr>
        <w:spacing w:after="200" w:line="276" w:lineRule="auto"/>
        <w:jc w:val="both"/>
        <w:rPr>
          <w:rFonts w:ascii="Calibri" w:eastAsia="Calibri" w:hAnsi="Calibri" w:cs="Arial"/>
          <w:i/>
        </w:rPr>
      </w:pPr>
      <w:r w:rsidRPr="005572CF">
        <w:rPr>
          <w:rFonts w:ascii="Arial" w:eastAsia="Calibri" w:hAnsi="Arial" w:cs="Arial"/>
          <w:i/>
        </w:rPr>
        <w:lastRenderedPageBreak/>
        <w:t>suradnik (samostalni upravni referent) – 1 izvršitelj</w:t>
      </w: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sz w:val="20"/>
          <w:szCs w:val="20"/>
          <w:lang w:eastAsia="hr-HR"/>
        </w:rPr>
      </w:pP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19.</w:t>
      </w:r>
      <w:r w:rsidRPr="005572CF">
        <w:rPr>
          <w:rFonts w:ascii="Arial" w:eastAsia="Times New Roman" w:hAnsi="Arial" w:cs="Arial"/>
          <w:i/>
          <w:lang w:eastAsia="hr-HR"/>
        </w:rPr>
        <w:tab/>
        <w:t>Uprava za imigraciju, državljanstvo i upravne poslove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Sektor za strance i međunarodnu zaštitu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Služba za prihvat i smještaj tražitelja međunarodne zaštite</w:t>
      </w:r>
    </w:p>
    <w:p w:rsidR="005572CF" w:rsidRPr="005572CF" w:rsidRDefault="005572CF" w:rsidP="005572CF">
      <w:pPr>
        <w:numPr>
          <w:ilvl w:val="0"/>
          <w:numId w:val="4"/>
        </w:numPr>
        <w:spacing w:after="200" w:line="276" w:lineRule="auto"/>
        <w:jc w:val="both"/>
        <w:rPr>
          <w:rFonts w:ascii="Calibri" w:eastAsia="Calibri" w:hAnsi="Calibri" w:cs="Arial"/>
          <w:i/>
        </w:rPr>
      </w:pPr>
      <w:r w:rsidRPr="005572CF">
        <w:rPr>
          <w:rFonts w:ascii="Arial" w:eastAsia="Calibri" w:hAnsi="Arial" w:cs="Arial"/>
          <w:i/>
        </w:rPr>
        <w:t>policijski tehničar (policijski tehničar za higijensko – zdravstvene poslove) – 1 izvršitelj</w:t>
      </w: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sz w:val="20"/>
          <w:szCs w:val="20"/>
          <w:lang w:eastAsia="hr-HR"/>
        </w:rPr>
      </w:pP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20.</w:t>
      </w:r>
      <w:r w:rsidRPr="005572CF">
        <w:rPr>
          <w:rFonts w:ascii="Arial" w:eastAsia="Times New Roman" w:hAnsi="Arial" w:cs="Arial"/>
          <w:i/>
          <w:lang w:eastAsia="hr-HR"/>
        </w:rPr>
        <w:tab/>
        <w:t>Uprava za imigraciju, državljanstvo i upravne poslove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Sektor za strance i međunarodnu zaštitu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Služba za prihvat i smještaj tražitelja međunarodne zaštite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Prihvatilište za tražitelja međunarodne zaštite u Kutini</w:t>
      </w:r>
    </w:p>
    <w:p w:rsidR="005572CF" w:rsidRPr="005572CF" w:rsidRDefault="005572CF" w:rsidP="005572CF">
      <w:pPr>
        <w:numPr>
          <w:ilvl w:val="0"/>
          <w:numId w:val="4"/>
        </w:numPr>
        <w:spacing w:after="200" w:line="276" w:lineRule="auto"/>
        <w:jc w:val="both"/>
        <w:rPr>
          <w:rFonts w:ascii="Calibri" w:eastAsia="Calibri" w:hAnsi="Calibri" w:cs="Arial"/>
          <w:i/>
        </w:rPr>
      </w:pPr>
      <w:r w:rsidRPr="005572CF">
        <w:rPr>
          <w:rFonts w:ascii="Arial" w:eastAsia="Calibri" w:hAnsi="Arial" w:cs="Arial"/>
          <w:i/>
        </w:rPr>
        <w:t>viši savjetnik (nadzornik za unutarnje poslove) – 1 izvršitelj</w:t>
      </w: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sz w:val="20"/>
          <w:szCs w:val="20"/>
          <w:lang w:eastAsia="hr-HR"/>
        </w:rPr>
      </w:pP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21.</w:t>
      </w:r>
      <w:r w:rsidRPr="005572CF">
        <w:rPr>
          <w:rFonts w:ascii="Arial" w:eastAsia="Times New Roman" w:hAnsi="Arial" w:cs="Arial"/>
          <w:i/>
          <w:lang w:eastAsia="hr-HR"/>
        </w:rPr>
        <w:tab/>
        <w:t>Centar za forenzična ispitivanja, istraživanja i vještačenja „Ivan Vučetić“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 xml:space="preserve">Služba za osiguranje </w:t>
      </w:r>
      <w:proofErr w:type="spellStart"/>
      <w:r w:rsidRPr="005572CF">
        <w:rPr>
          <w:rFonts w:ascii="Arial" w:eastAsia="Times New Roman" w:hAnsi="Arial" w:cs="Arial"/>
          <w:i/>
          <w:lang w:eastAsia="hr-HR"/>
        </w:rPr>
        <w:t>slijedivosti</w:t>
      </w:r>
      <w:proofErr w:type="spellEnd"/>
      <w:r w:rsidRPr="005572CF">
        <w:rPr>
          <w:rFonts w:ascii="Arial" w:eastAsia="Times New Roman" w:hAnsi="Arial" w:cs="Arial"/>
          <w:i/>
          <w:lang w:eastAsia="hr-HR"/>
        </w:rPr>
        <w:t xml:space="preserve"> materijala vještačenja</w:t>
      </w:r>
    </w:p>
    <w:p w:rsidR="005572CF" w:rsidRPr="005572CF" w:rsidRDefault="005572CF" w:rsidP="005572CF">
      <w:pPr>
        <w:numPr>
          <w:ilvl w:val="0"/>
          <w:numId w:val="4"/>
        </w:numPr>
        <w:spacing w:after="200" w:line="276" w:lineRule="auto"/>
        <w:jc w:val="both"/>
        <w:rPr>
          <w:rFonts w:ascii="Calibri" w:eastAsia="Calibri" w:hAnsi="Calibri" w:cs="Arial"/>
          <w:i/>
        </w:rPr>
      </w:pPr>
      <w:r w:rsidRPr="005572CF">
        <w:rPr>
          <w:rFonts w:ascii="Arial" w:eastAsia="Calibri" w:hAnsi="Arial" w:cs="Arial"/>
          <w:i/>
        </w:rPr>
        <w:t>policijski tehničar (policijski tehničar - administrator) – 1 izvršitelj</w:t>
      </w: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sz w:val="20"/>
          <w:szCs w:val="20"/>
          <w:lang w:eastAsia="hr-HR"/>
        </w:rPr>
      </w:pP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22.</w:t>
      </w:r>
      <w:r w:rsidRPr="005572CF">
        <w:rPr>
          <w:rFonts w:ascii="Arial" w:eastAsia="Times New Roman" w:hAnsi="Arial" w:cs="Arial"/>
          <w:i/>
          <w:lang w:eastAsia="hr-HR"/>
        </w:rPr>
        <w:tab/>
        <w:t>Samostalni sektor za informacijske i komunikacijske sustave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Služba za komunikacije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 xml:space="preserve">Odjel za </w:t>
      </w:r>
      <w:proofErr w:type="spellStart"/>
      <w:r w:rsidRPr="005572CF">
        <w:rPr>
          <w:rFonts w:ascii="Arial" w:eastAsia="Times New Roman" w:hAnsi="Arial" w:cs="Arial"/>
          <w:i/>
          <w:lang w:eastAsia="hr-HR"/>
        </w:rPr>
        <w:t>radiokomunikacije</w:t>
      </w:r>
      <w:proofErr w:type="spellEnd"/>
    </w:p>
    <w:p w:rsidR="005572CF" w:rsidRPr="005572CF" w:rsidRDefault="005572CF" w:rsidP="005572CF">
      <w:pPr>
        <w:numPr>
          <w:ilvl w:val="0"/>
          <w:numId w:val="4"/>
        </w:numPr>
        <w:spacing w:after="200" w:line="276" w:lineRule="auto"/>
        <w:jc w:val="both"/>
        <w:rPr>
          <w:rFonts w:ascii="Calibri" w:eastAsia="Calibri" w:hAnsi="Calibri" w:cs="Arial"/>
          <w:i/>
        </w:rPr>
      </w:pPr>
      <w:r w:rsidRPr="005572CF">
        <w:rPr>
          <w:rFonts w:ascii="Arial" w:eastAsia="Calibri" w:hAnsi="Arial" w:cs="Arial"/>
          <w:i/>
        </w:rPr>
        <w:t xml:space="preserve">projektant u samostalnom sektoru za informacijske i komunikacijske sustave (projektant </w:t>
      </w:r>
      <w:proofErr w:type="spellStart"/>
      <w:r w:rsidRPr="005572CF">
        <w:rPr>
          <w:rFonts w:ascii="Arial" w:eastAsia="Calibri" w:hAnsi="Arial" w:cs="Arial"/>
          <w:i/>
        </w:rPr>
        <w:t>radiokomunikacijskih</w:t>
      </w:r>
      <w:proofErr w:type="spellEnd"/>
      <w:r w:rsidRPr="005572CF">
        <w:rPr>
          <w:rFonts w:ascii="Arial" w:eastAsia="Calibri" w:hAnsi="Arial" w:cs="Arial"/>
          <w:i/>
        </w:rPr>
        <w:t xml:space="preserve"> sustava) - </w:t>
      </w:r>
      <w:r w:rsidRPr="005572CF">
        <w:rPr>
          <w:rFonts w:ascii="Arial" w:eastAsia="Calibri" w:hAnsi="Arial" w:cs="Arial"/>
          <w:i/>
          <w:u w:val="single"/>
        </w:rPr>
        <w:t>vježbenik</w:t>
      </w:r>
      <w:r w:rsidRPr="005572CF">
        <w:rPr>
          <w:rFonts w:ascii="Arial" w:eastAsia="Calibri" w:hAnsi="Arial" w:cs="Arial"/>
          <w:i/>
        </w:rPr>
        <w:t xml:space="preserve"> – 1 izvršitelj</w:t>
      </w: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sz w:val="20"/>
          <w:szCs w:val="20"/>
          <w:lang w:eastAsia="hr-HR"/>
        </w:rPr>
      </w:pP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23.</w:t>
      </w:r>
      <w:r w:rsidRPr="005572CF">
        <w:rPr>
          <w:rFonts w:ascii="Arial" w:eastAsia="Times New Roman" w:hAnsi="Arial" w:cs="Arial"/>
          <w:i/>
          <w:lang w:eastAsia="hr-HR"/>
        </w:rPr>
        <w:tab/>
        <w:t>Samostalni sektor za informacijske i komunikacijske sustave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Služba za informatiku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Odjel za razvoj informacijskih sustava</w:t>
      </w:r>
    </w:p>
    <w:p w:rsidR="005572CF" w:rsidRPr="005572CF" w:rsidRDefault="005572CF" w:rsidP="005572CF">
      <w:pPr>
        <w:numPr>
          <w:ilvl w:val="0"/>
          <w:numId w:val="4"/>
        </w:numPr>
        <w:spacing w:after="200" w:line="276" w:lineRule="auto"/>
        <w:jc w:val="both"/>
        <w:rPr>
          <w:rFonts w:ascii="Calibri" w:eastAsia="Calibri" w:hAnsi="Calibri" w:cs="Arial"/>
          <w:i/>
        </w:rPr>
      </w:pPr>
      <w:r w:rsidRPr="005572CF">
        <w:rPr>
          <w:rFonts w:ascii="Arial" w:eastAsia="Calibri" w:hAnsi="Arial" w:cs="Arial"/>
          <w:i/>
        </w:rPr>
        <w:t xml:space="preserve">inženjer u samostalnom sektoru za informacijske i komunikacijske sustave (inženjer </w:t>
      </w:r>
      <w:proofErr w:type="spellStart"/>
      <w:r w:rsidRPr="005572CF">
        <w:rPr>
          <w:rFonts w:ascii="Arial" w:eastAsia="Calibri" w:hAnsi="Arial" w:cs="Arial"/>
          <w:i/>
        </w:rPr>
        <w:t>infomacijskih</w:t>
      </w:r>
      <w:proofErr w:type="spellEnd"/>
      <w:r w:rsidRPr="005572CF">
        <w:rPr>
          <w:rFonts w:ascii="Arial" w:eastAsia="Calibri" w:hAnsi="Arial" w:cs="Arial"/>
          <w:i/>
        </w:rPr>
        <w:t xml:space="preserve"> sustava) - </w:t>
      </w:r>
      <w:r w:rsidRPr="005572CF">
        <w:rPr>
          <w:rFonts w:ascii="Arial" w:eastAsia="Calibri" w:hAnsi="Arial" w:cs="Arial"/>
          <w:i/>
          <w:u w:val="single"/>
        </w:rPr>
        <w:t>vježbenik</w:t>
      </w:r>
      <w:r w:rsidRPr="005572CF">
        <w:rPr>
          <w:rFonts w:ascii="Arial" w:eastAsia="Calibri" w:hAnsi="Arial" w:cs="Arial"/>
          <w:i/>
        </w:rPr>
        <w:t xml:space="preserve"> – 1 izvršitelj</w:t>
      </w: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sz w:val="20"/>
          <w:szCs w:val="20"/>
          <w:lang w:eastAsia="hr-HR"/>
        </w:rPr>
      </w:pP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24.</w:t>
      </w:r>
      <w:r w:rsidRPr="005572CF">
        <w:rPr>
          <w:rFonts w:ascii="Arial" w:eastAsia="Times New Roman" w:hAnsi="Arial" w:cs="Arial"/>
          <w:i/>
          <w:lang w:eastAsia="hr-HR"/>
        </w:rPr>
        <w:tab/>
        <w:t>Samostalni sektor za informacijske i komunikacijske sustave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Služba za komunikacije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Odjel za telekomunikacije</w:t>
      </w:r>
    </w:p>
    <w:p w:rsidR="005572CF" w:rsidRPr="005572CF" w:rsidRDefault="005572CF" w:rsidP="005572CF">
      <w:pPr>
        <w:numPr>
          <w:ilvl w:val="0"/>
          <w:numId w:val="4"/>
        </w:numPr>
        <w:spacing w:after="200" w:line="276" w:lineRule="auto"/>
        <w:jc w:val="both"/>
        <w:rPr>
          <w:rFonts w:ascii="Calibri" w:eastAsia="Calibri" w:hAnsi="Calibri" w:cs="Arial"/>
          <w:i/>
        </w:rPr>
      </w:pPr>
      <w:r w:rsidRPr="005572CF">
        <w:rPr>
          <w:rFonts w:ascii="Arial" w:eastAsia="Calibri" w:hAnsi="Arial" w:cs="Arial"/>
          <w:i/>
        </w:rPr>
        <w:t xml:space="preserve">inženjer u samostalnom sektoru za informacijske i komunikacijske sustave (inženjer telekomunikacijskih sustava) - </w:t>
      </w:r>
      <w:r w:rsidRPr="005572CF">
        <w:rPr>
          <w:rFonts w:ascii="Arial" w:eastAsia="Calibri" w:hAnsi="Arial" w:cs="Arial"/>
          <w:i/>
          <w:u w:val="single"/>
        </w:rPr>
        <w:t>vježbenik</w:t>
      </w:r>
      <w:r w:rsidRPr="005572CF">
        <w:rPr>
          <w:rFonts w:ascii="Arial" w:eastAsia="Calibri" w:hAnsi="Arial" w:cs="Arial"/>
          <w:i/>
        </w:rPr>
        <w:t xml:space="preserve"> – 1 izvršitelj</w:t>
      </w: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sz w:val="20"/>
          <w:szCs w:val="20"/>
          <w:lang w:eastAsia="hr-HR"/>
        </w:rPr>
      </w:pP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25.</w:t>
      </w:r>
      <w:r w:rsidRPr="005572CF">
        <w:rPr>
          <w:rFonts w:ascii="Arial" w:eastAsia="Times New Roman" w:hAnsi="Arial" w:cs="Arial"/>
          <w:i/>
          <w:lang w:eastAsia="hr-HR"/>
        </w:rPr>
        <w:tab/>
        <w:t>Uprava za materijalno – financijske poslove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Sektor za upravljanje nekretninama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Služba za investicije i nekretnine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Odjel za investicije i investicijsko održavanje</w:t>
      </w:r>
    </w:p>
    <w:p w:rsidR="005572CF" w:rsidRPr="005572CF" w:rsidRDefault="005572CF" w:rsidP="005572CF">
      <w:pPr>
        <w:numPr>
          <w:ilvl w:val="0"/>
          <w:numId w:val="4"/>
        </w:numPr>
        <w:spacing w:after="200" w:line="276" w:lineRule="auto"/>
        <w:jc w:val="both"/>
        <w:rPr>
          <w:rFonts w:ascii="Calibri" w:eastAsia="Calibri" w:hAnsi="Calibri" w:cs="Arial"/>
          <w:i/>
        </w:rPr>
      </w:pPr>
      <w:r w:rsidRPr="005572CF">
        <w:rPr>
          <w:rFonts w:ascii="Arial" w:eastAsia="Calibri" w:hAnsi="Arial" w:cs="Arial"/>
          <w:i/>
        </w:rPr>
        <w:t xml:space="preserve">suradnik (stručni suradnik) - </w:t>
      </w:r>
      <w:r w:rsidRPr="005572CF">
        <w:rPr>
          <w:rFonts w:ascii="Arial" w:eastAsia="Calibri" w:hAnsi="Arial" w:cs="Arial"/>
          <w:i/>
          <w:u w:val="single"/>
        </w:rPr>
        <w:t>vježbenik</w:t>
      </w:r>
      <w:r w:rsidRPr="005572CF">
        <w:rPr>
          <w:rFonts w:ascii="Arial" w:eastAsia="Calibri" w:hAnsi="Arial" w:cs="Arial"/>
          <w:i/>
        </w:rPr>
        <w:t xml:space="preserve"> – 1 izvršitelj</w:t>
      </w: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sz w:val="20"/>
          <w:szCs w:val="20"/>
          <w:lang w:eastAsia="hr-HR"/>
        </w:rPr>
      </w:pPr>
    </w:p>
    <w:p w:rsidR="005572CF" w:rsidRPr="005572CF" w:rsidRDefault="005572CF" w:rsidP="005572CF">
      <w:pPr>
        <w:spacing w:after="0" w:line="276" w:lineRule="auto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26.</w:t>
      </w:r>
      <w:r w:rsidRPr="005572CF">
        <w:rPr>
          <w:rFonts w:ascii="Arial" w:eastAsia="Times New Roman" w:hAnsi="Arial" w:cs="Arial"/>
          <w:i/>
          <w:lang w:eastAsia="hr-HR"/>
        </w:rPr>
        <w:tab/>
        <w:t>Uprava za materijalno – financijske poslove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Sektor za nabavu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Služba za planiranje, realizaciju okvirnih sporazuma, ugovora i jedinstvenu nabavu</w:t>
      </w:r>
    </w:p>
    <w:p w:rsidR="005572CF" w:rsidRPr="005572CF" w:rsidRDefault="005572CF" w:rsidP="005572CF">
      <w:pPr>
        <w:spacing w:after="0" w:line="276" w:lineRule="auto"/>
        <w:ind w:firstLine="720"/>
        <w:jc w:val="both"/>
        <w:rPr>
          <w:rFonts w:ascii="Arial" w:eastAsia="Times New Roman" w:hAnsi="Arial" w:cs="Arial"/>
          <w:i/>
          <w:lang w:eastAsia="hr-HR"/>
        </w:rPr>
      </w:pPr>
      <w:r w:rsidRPr="005572CF">
        <w:rPr>
          <w:rFonts w:ascii="Arial" w:eastAsia="Times New Roman" w:hAnsi="Arial" w:cs="Arial"/>
          <w:i/>
          <w:lang w:eastAsia="hr-HR"/>
        </w:rPr>
        <w:t>Odjel za planiranje</w:t>
      </w:r>
    </w:p>
    <w:p w:rsidR="005572CF" w:rsidRPr="005572CF" w:rsidRDefault="005572CF" w:rsidP="005572CF">
      <w:pPr>
        <w:numPr>
          <w:ilvl w:val="0"/>
          <w:numId w:val="4"/>
        </w:numPr>
        <w:spacing w:after="200" w:line="276" w:lineRule="auto"/>
        <w:jc w:val="both"/>
        <w:rPr>
          <w:rFonts w:ascii="Calibri" w:eastAsia="Calibri" w:hAnsi="Calibri" w:cs="Arial"/>
          <w:i/>
        </w:rPr>
      </w:pPr>
      <w:r w:rsidRPr="005572CF">
        <w:rPr>
          <w:rFonts w:ascii="Arial" w:eastAsia="Calibri" w:hAnsi="Arial" w:cs="Arial"/>
          <w:i/>
        </w:rPr>
        <w:lastRenderedPageBreak/>
        <w:t xml:space="preserve">suradnik (stručni suradnik) - </w:t>
      </w:r>
      <w:r w:rsidRPr="005572CF">
        <w:rPr>
          <w:rFonts w:ascii="Arial" w:eastAsia="Calibri" w:hAnsi="Arial" w:cs="Arial"/>
          <w:i/>
          <w:u w:val="single"/>
        </w:rPr>
        <w:t>vježbenik</w:t>
      </w:r>
      <w:r w:rsidRPr="005572CF">
        <w:rPr>
          <w:rFonts w:ascii="Arial" w:eastAsia="Calibri" w:hAnsi="Arial" w:cs="Arial"/>
          <w:i/>
        </w:rPr>
        <w:t xml:space="preserve"> – 1 izvršitelj</w:t>
      </w:r>
    </w:p>
    <w:p w:rsidR="00443AB6" w:rsidRDefault="00443AB6" w:rsidP="005515B5">
      <w:pPr>
        <w:spacing w:after="0" w:line="360" w:lineRule="auto"/>
        <w:ind w:firstLine="360"/>
        <w:jc w:val="both"/>
        <w:rPr>
          <w:rFonts w:ascii="Arial" w:hAnsi="Arial" w:cs="Arial"/>
          <w:b/>
        </w:rPr>
      </w:pPr>
    </w:p>
    <w:p w:rsidR="00CF1311" w:rsidRDefault="00CF1311" w:rsidP="00C722EB">
      <w:pPr>
        <w:spacing w:after="0" w:line="360" w:lineRule="auto"/>
        <w:ind w:firstLine="360"/>
        <w:jc w:val="both"/>
        <w:rPr>
          <w:rFonts w:ascii="Arial" w:hAnsi="Arial" w:cs="Arial"/>
          <w:b/>
        </w:rPr>
      </w:pPr>
    </w:p>
    <w:p w:rsidR="00C722EB" w:rsidRDefault="006F297D" w:rsidP="00C722EB">
      <w:pPr>
        <w:spacing w:after="0" w:line="360" w:lineRule="auto"/>
        <w:ind w:firstLine="360"/>
        <w:jc w:val="both"/>
        <w:rPr>
          <w:rFonts w:ascii="Arial" w:hAnsi="Arial" w:cs="Arial"/>
          <w:b/>
          <w:color w:val="FF0000"/>
        </w:rPr>
      </w:pPr>
      <w:r>
        <w:rPr>
          <w:rFonts w:ascii="Arial" w:hAnsi="Arial" w:cs="Arial"/>
          <w:b/>
        </w:rPr>
        <w:t>Testiranje</w:t>
      </w:r>
      <w:r w:rsidR="00CF1311">
        <w:rPr>
          <w:rFonts w:ascii="Arial" w:hAnsi="Arial" w:cs="Arial"/>
          <w:b/>
        </w:rPr>
        <w:t xml:space="preserve"> kandidata za </w:t>
      </w:r>
      <w:r w:rsidR="00C722EB" w:rsidRPr="00A3783E">
        <w:rPr>
          <w:rFonts w:ascii="Arial" w:hAnsi="Arial" w:cs="Arial"/>
          <w:b/>
        </w:rPr>
        <w:t>održat</w:t>
      </w:r>
      <w:r w:rsidR="00CF1311">
        <w:rPr>
          <w:rFonts w:ascii="Arial" w:hAnsi="Arial" w:cs="Arial"/>
          <w:b/>
        </w:rPr>
        <w:t xml:space="preserve"> će se</w:t>
      </w:r>
      <w:r w:rsidR="00C722EB" w:rsidRPr="00A3783E">
        <w:rPr>
          <w:rFonts w:ascii="Arial" w:hAnsi="Arial" w:cs="Arial"/>
          <w:b/>
        </w:rPr>
        <w:t xml:space="preserve"> dana </w:t>
      </w:r>
      <w:r w:rsidR="00E143C0">
        <w:rPr>
          <w:rFonts w:ascii="Arial" w:hAnsi="Arial" w:cs="Arial"/>
          <w:b/>
          <w:color w:val="FF0000"/>
        </w:rPr>
        <w:t>3</w:t>
      </w:r>
      <w:r w:rsidR="00C722EB">
        <w:rPr>
          <w:rFonts w:ascii="Arial" w:hAnsi="Arial" w:cs="Arial"/>
          <w:b/>
          <w:color w:val="FF0000"/>
        </w:rPr>
        <w:t xml:space="preserve">. </w:t>
      </w:r>
      <w:r>
        <w:rPr>
          <w:rFonts w:ascii="Arial" w:hAnsi="Arial" w:cs="Arial"/>
          <w:b/>
          <w:color w:val="FF0000"/>
        </w:rPr>
        <w:t xml:space="preserve">prosinca </w:t>
      </w:r>
      <w:r w:rsidR="00C722EB" w:rsidRPr="004F62C7">
        <w:rPr>
          <w:rFonts w:ascii="Arial" w:hAnsi="Arial" w:cs="Arial"/>
          <w:b/>
          <w:color w:val="FF0000"/>
        </w:rPr>
        <w:t>202</w:t>
      </w:r>
      <w:r w:rsidR="00C722EB">
        <w:rPr>
          <w:rFonts w:ascii="Arial" w:hAnsi="Arial" w:cs="Arial"/>
          <w:b/>
          <w:color w:val="FF0000"/>
        </w:rPr>
        <w:t>4</w:t>
      </w:r>
      <w:r w:rsidR="00C722EB" w:rsidRPr="00806DC1">
        <w:rPr>
          <w:rFonts w:ascii="Arial" w:hAnsi="Arial" w:cs="Arial"/>
          <w:b/>
        </w:rPr>
        <w:t>. godine u Ministarstvu unutarnjih poslova,</w:t>
      </w:r>
      <w:r w:rsidR="00C722EB">
        <w:rPr>
          <w:rFonts w:ascii="Arial" w:hAnsi="Arial" w:cs="Arial"/>
          <w:b/>
        </w:rPr>
        <w:t xml:space="preserve"> </w:t>
      </w:r>
      <w:r w:rsidR="00C722EB">
        <w:rPr>
          <w:rFonts w:ascii="Arial" w:hAnsi="Arial" w:cs="Arial"/>
          <w:b/>
          <w:color w:val="FF0000"/>
        </w:rPr>
        <w:t>Ravnateljstvo policije, Amfiteatar, Ilica 335,</w:t>
      </w:r>
      <w:r w:rsidR="00C722EB" w:rsidRPr="007528E2">
        <w:rPr>
          <w:rFonts w:ascii="Arial" w:hAnsi="Arial" w:cs="Arial"/>
          <w:b/>
          <w:color w:val="FF0000"/>
        </w:rPr>
        <w:t xml:space="preserve"> Zagreb</w:t>
      </w:r>
      <w:r w:rsidR="00C722EB" w:rsidRPr="00806DC1">
        <w:rPr>
          <w:rFonts w:ascii="Arial" w:hAnsi="Arial" w:cs="Arial"/>
          <w:b/>
        </w:rPr>
        <w:t xml:space="preserve">, s početkom u </w:t>
      </w:r>
      <w:r w:rsidR="00C722EB">
        <w:rPr>
          <w:rFonts w:ascii="Arial" w:hAnsi="Arial" w:cs="Arial"/>
          <w:b/>
          <w:color w:val="FF0000"/>
        </w:rPr>
        <w:t>9</w:t>
      </w:r>
      <w:r w:rsidR="00C722EB" w:rsidRPr="00AD6C66">
        <w:rPr>
          <w:rFonts w:ascii="Arial" w:hAnsi="Arial" w:cs="Arial"/>
          <w:b/>
          <w:color w:val="FF0000"/>
        </w:rPr>
        <w:t>.</w:t>
      </w:r>
      <w:r w:rsidR="00C722EB" w:rsidRPr="004F62C7">
        <w:rPr>
          <w:rFonts w:ascii="Arial" w:hAnsi="Arial" w:cs="Arial"/>
          <w:b/>
          <w:color w:val="FF0000"/>
        </w:rPr>
        <w:t xml:space="preserve">00 </w:t>
      </w:r>
      <w:r w:rsidR="00C722EB" w:rsidRPr="00806DC1">
        <w:rPr>
          <w:rFonts w:ascii="Arial" w:hAnsi="Arial" w:cs="Arial"/>
          <w:b/>
        </w:rPr>
        <w:t>sat</w:t>
      </w:r>
      <w:r w:rsidR="00C722EB" w:rsidRPr="00381CC3">
        <w:rPr>
          <w:rFonts w:ascii="Arial" w:hAnsi="Arial" w:cs="Arial"/>
          <w:b/>
        </w:rPr>
        <w:t>i.</w:t>
      </w:r>
    </w:p>
    <w:p w:rsidR="00C722EB" w:rsidRDefault="00C722EB" w:rsidP="00C722EB">
      <w:pPr>
        <w:spacing w:after="0" w:line="360" w:lineRule="auto"/>
        <w:ind w:firstLine="360"/>
        <w:jc w:val="both"/>
        <w:rPr>
          <w:rFonts w:ascii="Arial" w:hAnsi="Arial" w:cs="Arial"/>
          <w:b/>
          <w:color w:val="FF0000"/>
        </w:rPr>
      </w:pPr>
    </w:p>
    <w:p w:rsidR="00C722EB" w:rsidRPr="00A3783E" w:rsidRDefault="00C722EB" w:rsidP="00C722EB">
      <w:pPr>
        <w:spacing w:after="0" w:line="360" w:lineRule="auto"/>
        <w:jc w:val="both"/>
        <w:rPr>
          <w:rFonts w:ascii="Arial" w:hAnsi="Arial" w:cs="Arial"/>
          <w:b/>
        </w:rPr>
      </w:pPr>
    </w:p>
    <w:p w:rsidR="00671057" w:rsidRDefault="00671057" w:rsidP="00671057">
      <w:pPr>
        <w:spacing w:line="360" w:lineRule="auto"/>
        <w:jc w:val="both"/>
        <w:rPr>
          <w:rFonts w:ascii="Arial" w:hAnsi="Arial" w:cs="Arial"/>
          <w:b/>
          <w:i/>
        </w:rPr>
      </w:pPr>
      <w:r>
        <w:rPr>
          <w:rFonts w:ascii="Arial" w:hAnsi="Arial" w:cs="Arial"/>
          <w:b/>
        </w:rPr>
        <w:t xml:space="preserve">Ispunjavaju li uvjete iz oglasa, te jesu li pozvani na testiranje kandidati/kinje mogu saznati unosom OIB-a na web stranici Ministarstva unutarnjih poslova </w:t>
      </w:r>
      <w:hyperlink r:id="rId7" w:history="1">
        <w:r>
          <w:rPr>
            <w:rStyle w:val="Hiperveza"/>
            <w:rFonts w:ascii="Arial" w:hAnsi="Arial" w:cs="Arial"/>
            <w:b/>
          </w:rPr>
          <w:t>https://mup.gov.hr</w:t>
        </w:r>
      </w:hyperlink>
      <w:r>
        <w:rPr>
          <w:rFonts w:ascii="Arial" w:hAnsi="Arial" w:cs="Arial"/>
          <w:b/>
        </w:rPr>
        <w:t xml:space="preserve"> / Pristup informacijama / Zapošljavanje i školovanje / Zapošljavanje / Javni natječaji i oglasi</w:t>
      </w:r>
    </w:p>
    <w:p w:rsidR="00C722EB" w:rsidRPr="00A3783E" w:rsidRDefault="00C722EB" w:rsidP="00C722EB">
      <w:pPr>
        <w:spacing w:after="0" w:line="360" w:lineRule="auto"/>
        <w:ind w:firstLine="360"/>
        <w:jc w:val="center"/>
        <w:rPr>
          <w:rFonts w:ascii="Arial" w:hAnsi="Arial" w:cs="Arial"/>
          <w:b/>
        </w:rPr>
      </w:pPr>
    </w:p>
    <w:p w:rsidR="00C722EB" w:rsidRPr="00A3783E" w:rsidRDefault="00C722EB" w:rsidP="00C722EB">
      <w:pPr>
        <w:spacing w:after="0" w:line="360" w:lineRule="auto"/>
        <w:jc w:val="both"/>
        <w:rPr>
          <w:rFonts w:ascii="Arial" w:hAnsi="Arial" w:cs="Arial"/>
          <w:b/>
        </w:rPr>
      </w:pPr>
      <w:r w:rsidRPr="00A3783E">
        <w:rPr>
          <w:rFonts w:ascii="Arial" w:hAnsi="Arial" w:cs="Arial"/>
          <w:b/>
        </w:rPr>
        <w:tab/>
        <w:t xml:space="preserve">Pravni izvori za pripremu kandidata za testiranje objavljeni su na web stranici Ministarstva unutarnjih poslova </w:t>
      </w:r>
      <w:hyperlink r:id="rId8" w:history="1">
        <w:r w:rsidRPr="00A3783E">
          <w:rPr>
            <w:rStyle w:val="Hiperveza"/>
            <w:rFonts w:ascii="Arial" w:hAnsi="Arial" w:cs="Arial"/>
            <w:b/>
          </w:rPr>
          <w:t>https://mup.gov.hr</w:t>
        </w:r>
      </w:hyperlink>
      <w:r w:rsidRPr="00A3783E">
        <w:rPr>
          <w:rFonts w:ascii="Arial" w:hAnsi="Arial" w:cs="Arial"/>
          <w:b/>
        </w:rPr>
        <w:t xml:space="preserve"> istovremeno s objavom </w:t>
      </w:r>
      <w:r>
        <w:rPr>
          <w:rFonts w:ascii="Arial" w:hAnsi="Arial" w:cs="Arial"/>
          <w:b/>
        </w:rPr>
        <w:t>natječaja</w:t>
      </w:r>
      <w:r w:rsidRPr="00A3783E">
        <w:rPr>
          <w:rFonts w:ascii="Arial" w:hAnsi="Arial" w:cs="Arial"/>
          <w:b/>
        </w:rPr>
        <w:t>.</w:t>
      </w:r>
    </w:p>
    <w:p w:rsidR="00C722EB" w:rsidRPr="00A3783E" w:rsidRDefault="00C722EB" w:rsidP="00C722EB">
      <w:pPr>
        <w:spacing w:after="0" w:line="360" w:lineRule="auto"/>
        <w:rPr>
          <w:rFonts w:ascii="Arial" w:hAnsi="Arial" w:cs="Arial"/>
          <w:color w:val="000000"/>
        </w:rPr>
      </w:pPr>
    </w:p>
    <w:p w:rsidR="00C722EB" w:rsidRPr="00A3783E" w:rsidRDefault="00C722EB" w:rsidP="00C722EB">
      <w:pPr>
        <w:spacing w:after="0" w:line="360" w:lineRule="auto"/>
        <w:ind w:firstLine="708"/>
        <w:jc w:val="both"/>
        <w:rPr>
          <w:rFonts w:ascii="Arial" w:eastAsia="Times New Roman" w:hAnsi="Arial" w:cs="Arial"/>
          <w:color w:val="000000"/>
          <w:lang w:eastAsia="hr-HR"/>
        </w:rPr>
      </w:pPr>
      <w:r w:rsidRPr="00A3783E">
        <w:rPr>
          <w:rFonts w:ascii="Arial" w:eastAsia="Times New Roman" w:hAnsi="Arial" w:cs="Arial"/>
          <w:color w:val="000000"/>
          <w:lang w:eastAsia="hr-HR"/>
        </w:rPr>
        <w:t xml:space="preserve">Kandidati/kinje koji nisu podnijeli/e pravodobnu ili potpunu prijavu ili ne ispunjavaju formalne uvjete iz </w:t>
      </w:r>
      <w:r>
        <w:rPr>
          <w:rFonts w:ascii="Arial" w:eastAsia="Times New Roman" w:hAnsi="Arial" w:cs="Arial"/>
          <w:color w:val="000000"/>
          <w:lang w:eastAsia="hr-HR"/>
        </w:rPr>
        <w:t>javnog natječaja</w:t>
      </w:r>
      <w:r w:rsidRPr="00A3783E">
        <w:rPr>
          <w:rFonts w:ascii="Arial" w:eastAsia="Times New Roman" w:hAnsi="Arial" w:cs="Arial"/>
          <w:color w:val="000000"/>
          <w:lang w:eastAsia="hr-HR"/>
        </w:rPr>
        <w:t>, ne smatraju se kandidatima/</w:t>
      </w:r>
      <w:proofErr w:type="spellStart"/>
      <w:r w:rsidRPr="00A3783E">
        <w:rPr>
          <w:rFonts w:ascii="Arial" w:eastAsia="Times New Roman" w:hAnsi="Arial" w:cs="Arial"/>
          <w:color w:val="000000"/>
          <w:lang w:eastAsia="hr-HR"/>
        </w:rPr>
        <w:t>kinjama</w:t>
      </w:r>
      <w:proofErr w:type="spellEnd"/>
      <w:r w:rsidRPr="00A3783E">
        <w:rPr>
          <w:rFonts w:ascii="Arial" w:eastAsia="Times New Roman" w:hAnsi="Arial" w:cs="Arial"/>
          <w:color w:val="000000"/>
          <w:lang w:eastAsia="hr-HR"/>
        </w:rPr>
        <w:t xml:space="preserve"> prijavljenim na </w:t>
      </w:r>
      <w:r>
        <w:rPr>
          <w:rFonts w:ascii="Arial" w:eastAsia="Times New Roman" w:hAnsi="Arial" w:cs="Arial"/>
          <w:color w:val="000000"/>
          <w:lang w:eastAsia="hr-HR"/>
        </w:rPr>
        <w:t>natječaj</w:t>
      </w:r>
      <w:r w:rsidRPr="00A3783E">
        <w:rPr>
          <w:rFonts w:ascii="Arial" w:eastAsia="Times New Roman" w:hAnsi="Arial" w:cs="Arial"/>
          <w:color w:val="000000"/>
          <w:lang w:eastAsia="hr-HR"/>
        </w:rPr>
        <w:t xml:space="preserve"> te će im biti dostavljena pisana obavijest u kojoj se navode razlozi zbog kojih se ne smatraju kandidatima/</w:t>
      </w:r>
      <w:proofErr w:type="spellStart"/>
      <w:r w:rsidRPr="00A3783E">
        <w:rPr>
          <w:rFonts w:ascii="Arial" w:eastAsia="Times New Roman" w:hAnsi="Arial" w:cs="Arial"/>
          <w:color w:val="000000"/>
          <w:lang w:eastAsia="hr-HR"/>
        </w:rPr>
        <w:t>kinjama</w:t>
      </w:r>
      <w:proofErr w:type="spellEnd"/>
      <w:r w:rsidRPr="00A3783E">
        <w:rPr>
          <w:rFonts w:ascii="Arial" w:eastAsia="Times New Roman" w:hAnsi="Arial" w:cs="Arial"/>
          <w:color w:val="000000"/>
          <w:lang w:eastAsia="hr-HR"/>
        </w:rPr>
        <w:t xml:space="preserve"> prijavljenim na </w:t>
      </w:r>
      <w:r>
        <w:rPr>
          <w:rFonts w:ascii="Arial" w:eastAsia="Times New Roman" w:hAnsi="Arial" w:cs="Arial"/>
          <w:color w:val="000000"/>
          <w:lang w:eastAsia="hr-HR"/>
        </w:rPr>
        <w:t>natječaj</w:t>
      </w:r>
      <w:r w:rsidRPr="00A3783E">
        <w:rPr>
          <w:rFonts w:ascii="Arial" w:eastAsia="Times New Roman" w:hAnsi="Arial" w:cs="Arial"/>
          <w:color w:val="000000"/>
          <w:lang w:eastAsia="hr-HR"/>
        </w:rPr>
        <w:t>.</w:t>
      </w:r>
    </w:p>
    <w:p w:rsidR="00C722EB" w:rsidRPr="00A3783E" w:rsidRDefault="00C722EB" w:rsidP="00C722EB">
      <w:pPr>
        <w:spacing w:after="0" w:line="360" w:lineRule="auto"/>
        <w:ind w:firstLine="708"/>
        <w:jc w:val="both"/>
        <w:rPr>
          <w:rFonts w:ascii="Arial" w:eastAsia="Times New Roman" w:hAnsi="Arial" w:cs="Arial"/>
          <w:color w:val="000000"/>
          <w:lang w:eastAsia="hr-HR"/>
        </w:rPr>
      </w:pPr>
      <w:r w:rsidRPr="00A3783E">
        <w:rPr>
          <w:rFonts w:ascii="Arial" w:eastAsia="Times New Roman" w:hAnsi="Arial" w:cs="Arial"/>
          <w:color w:val="000000"/>
          <w:lang w:eastAsia="hr-HR"/>
        </w:rPr>
        <w:t>Obavijest će biti dostavljena putem elektroničke pošte.</w:t>
      </w:r>
    </w:p>
    <w:p w:rsidR="00C722EB" w:rsidRPr="00A3783E" w:rsidRDefault="00C722EB" w:rsidP="00C722EB">
      <w:pPr>
        <w:spacing w:after="0" w:line="360" w:lineRule="auto"/>
        <w:jc w:val="both"/>
        <w:rPr>
          <w:rFonts w:ascii="Arial" w:eastAsia="Times New Roman" w:hAnsi="Arial" w:cs="Arial"/>
          <w:color w:val="000000"/>
          <w:lang w:eastAsia="hr-HR"/>
        </w:rPr>
      </w:pPr>
    </w:p>
    <w:p w:rsidR="00C722EB" w:rsidRDefault="00C722EB" w:rsidP="00C722EB">
      <w:pPr>
        <w:spacing w:after="0" w:line="360" w:lineRule="auto"/>
        <w:ind w:firstLine="708"/>
        <w:jc w:val="both"/>
        <w:rPr>
          <w:rFonts w:ascii="Arial" w:eastAsia="Times New Roman" w:hAnsi="Arial" w:cs="Arial"/>
          <w:color w:val="000000"/>
          <w:lang w:eastAsia="hr-HR"/>
        </w:rPr>
      </w:pPr>
      <w:r w:rsidRPr="00A3783E">
        <w:rPr>
          <w:rFonts w:ascii="Arial" w:eastAsia="Times New Roman" w:hAnsi="Arial" w:cs="Arial"/>
          <w:color w:val="000000"/>
          <w:lang w:eastAsia="hr-HR"/>
        </w:rPr>
        <w:t>Sve dodatne informacije kandidati/kinje mogu dobiti na telefon 01/6122-</w:t>
      </w:r>
      <w:r>
        <w:rPr>
          <w:rFonts w:ascii="Arial" w:eastAsia="Times New Roman" w:hAnsi="Arial" w:cs="Arial"/>
          <w:color w:val="000000"/>
          <w:lang w:eastAsia="hr-HR"/>
        </w:rPr>
        <w:t>664</w:t>
      </w:r>
      <w:r w:rsidRPr="00A3783E">
        <w:rPr>
          <w:rFonts w:ascii="Arial" w:eastAsia="Times New Roman" w:hAnsi="Arial" w:cs="Arial"/>
          <w:color w:val="000000"/>
          <w:lang w:eastAsia="hr-HR"/>
        </w:rPr>
        <w:t>.</w:t>
      </w:r>
    </w:p>
    <w:p w:rsidR="00C722EB" w:rsidRDefault="00C722EB" w:rsidP="00C722EB">
      <w:pPr>
        <w:spacing w:after="0" w:line="360" w:lineRule="auto"/>
        <w:jc w:val="both"/>
        <w:rPr>
          <w:rFonts w:ascii="Arial" w:eastAsia="Times New Roman" w:hAnsi="Arial" w:cs="Arial"/>
          <w:color w:val="000000"/>
          <w:lang w:eastAsia="hr-HR"/>
        </w:rPr>
      </w:pPr>
    </w:p>
    <w:p w:rsidR="00C722EB" w:rsidRDefault="00C722EB" w:rsidP="00C722EB">
      <w:pPr>
        <w:spacing w:after="0" w:line="360" w:lineRule="auto"/>
        <w:jc w:val="both"/>
        <w:rPr>
          <w:rFonts w:ascii="Arial" w:eastAsia="Times New Roman" w:hAnsi="Arial" w:cs="Arial"/>
          <w:color w:val="000000"/>
          <w:lang w:eastAsia="hr-HR"/>
        </w:rPr>
      </w:pPr>
    </w:p>
    <w:p w:rsidR="00C722EB" w:rsidRPr="00802A66" w:rsidRDefault="00C722EB" w:rsidP="00C722EB">
      <w:pPr>
        <w:spacing w:after="0" w:line="360" w:lineRule="auto"/>
        <w:jc w:val="center"/>
        <w:rPr>
          <w:rFonts w:ascii="Arial" w:eastAsia="Times New Roman" w:hAnsi="Arial" w:cs="Arial"/>
          <w:b/>
          <w:color w:val="FF0000"/>
          <w:lang w:eastAsia="hr-HR"/>
        </w:rPr>
      </w:pPr>
      <w:r w:rsidRPr="00802A66">
        <w:rPr>
          <w:rFonts w:ascii="Arial" w:eastAsia="Times New Roman" w:hAnsi="Arial" w:cs="Arial"/>
          <w:b/>
          <w:color w:val="FF0000"/>
          <w:lang w:eastAsia="hr-HR"/>
        </w:rPr>
        <w:t>Kandidati su dužni na testiranje ponijeti plavu kemijsku olovku.</w:t>
      </w:r>
    </w:p>
    <w:p w:rsidR="00A07F60" w:rsidRPr="00A3783E" w:rsidRDefault="00A07F60" w:rsidP="00CA24C5">
      <w:pPr>
        <w:spacing w:after="0" w:line="360" w:lineRule="auto"/>
        <w:jc w:val="center"/>
        <w:rPr>
          <w:rFonts w:ascii="Arial" w:hAnsi="Arial" w:cs="Arial"/>
          <w:b/>
          <w:u w:val="single"/>
        </w:rPr>
      </w:pPr>
    </w:p>
    <w:p w:rsidR="001A1443" w:rsidRDefault="001A1443" w:rsidP="00CA24C5">
      <w:pPr>
        <w:spacing w:after="0" w:line="360" w:lineRule="auto"/>
        <w:jc w:val="center"/>
        <w:rPr>
          <w:rFonts w:ascii="Arial" w:hAnsi="Arial" w:cs="Arial"/>
          <w:b/>
          <w:u w:val="single"/>
        </w:rPr>
      </w:pPr>
    </w:p>
    <w:p w:rsidR="00A07F60" w:rsidRPr="00A3783E" w:rsidRDefault="00A07F60" w:rsidP="00CA24C5">
      <w:pPr>
        <w:spacing w:after="0" w:line="360" w:lineRule="auto"/>
        <w:jc w:val="center"/>
        <w:rPr>
          <w:rFonts w:ascii="Arial" w:hAnsi="Arial" w:cs="Arial"/>
          <w:b/>
          <w:u w:val="single"/>
        </w:rPr>
      </w:pPr>
      <w:r w:rsidRPr="00A3783E">
        <w:rPr>
          <w:rFonts w:ascii="Arial" w:hAnsi="Arial" w:cs="Arial"/>
          <w:b/>
          <w:u w:val="single"/>
        </w:rPr>
        <w:t xml:space="preserve">PRAVILA TESTIRANJA </w:t>
      </w:r>
    </w:p>
    <w:p w:rsidR="00A07F60" w:rsidRPr="00A3783E" w:rsidRDefault="00A07F60" w:rsidP="00CA24C5">
      <w:pPr>
        <w:spacing w:after="0" w:line="360" w:lineRule="auto"/>
        <w:jc w:val="both"/>
        <w:rPr>
          <w:rFonts w:ascii="Arial" w:hAnsi="Arial" w:cs="Arial"/>
        </w:rPr>
      </w:pPr>
    </w:p>
    <w:p w:rsidR="00A07F60" w:rsidRPr="00A3783E" w:rsidRDefault="00A07F60" w:rsidP="00CA24C5">
      <w:pPr>
        <w:spacing w:after="0" w:line="360" w:lineRule="auto"/>
        <w:jc w:val="both"/>
        <w:rPr>
          <w:rFonts w:ascii="Arial" w:hAnsi="Arial" w:cs="Arial"/>
        </w:rPr>
      </w:pPr>
    </w:p>
    <w:p w:rsidR="00A07F60" w:rsidRPr="00A3783E" w:rsidRDefault="00A07F60" w:rsidP="00CA24C5">
      <w:pPr>
        <w:autoSpaceDE w:val="0"/>
        <w:autoSpaceDN w:val="0"/>
        <w:adjustRightInd w:val="0"/>
        <w:spacing w:after="0" w:line="360" w:lineRule="auto"/>
        <w:ind w:left="705" w:hanging="705"/>
        <w:jc w:val="both"/>
        <w:rPr>
          <w:rFonts w:ascii="Arial" w:hAnsi="Arial" w:cs="Arial"/>
        </w:rPr>
      </w:pPr>
      <w:r w:rsidRPr="00A3783E">
        <w:rPr>
          <w:rFonts w:ascii="Arial" w:hAnsi="Arial" w:cs="Arial"/>
        </w:rPr>
        <w:t>1.</w:t>
      </w:r>
      <w:r w:rsidRPr="00A3783E">
        <w:rPr>
          <w:rFonts w:ascii="Arial" w:hAnsi="Arial" w:cs="Arial"/>
        </w:rPr>
        <w:tab/>
        <w:t>Po dolasku na testiranje, od kandidata/</w:t>
      </w:r>
      <w:proofErr w:type="spellStart"/>
      <w:r w:rsidRPr="00A3783E">
        <w:rPr>
          <w:rFonts w:ascii="Arial" w:hAnsi="Arial" w:cs="Arial"/>
        </w:rPr>
        <w:t>kinja</w:t>
      </w:r>
      <w:proofErr w:type="spellEnd"/>
      <w:r w:rsidRPr="00A3783E">
        <w:rPr>
          <w:rFonts w:ascii="Arial" w:hAnsi="Arial" w:cs="Arial"/>
        </w:rPr>
        <w:t xml:space="preserve"> će biti zatraženo predočavanje odgovarajuće identifikacijske isprave radi utvrđivanja identiteta. Kandidati/kinje koji/e ne mogu dokazati identitet, osobe za koje je utvrđeno da ne ispunjavaju formalne uvjete propisane </w:t>
      </w:r>
      <w:r w:rsidR="00057B8F">
        <w:rPr>
          <w:rFonts w:ascii="Arial" w:hAnsi="Arial" w:cs="Arial"/>
        </w:rPr>
        <w:t>javnim natječajem</w:t>
      </w:r>
      <w:r w:rsidRPr="00A3783E">
        <w:rPr>
          <w:rFonts w:ascii="Arial" w:hAnsi="Arial" w:cs="Arial"/>
        </w:rPr>
        <w:t xml:space="preserve"> kao i osobe za koje se utvrdi  da nisu podnijele prijavu na </w:t>
      </w:r>
      <w:r w:rsidR="00057B8F">
        <w:rPr>
          <w:rFonts w:ascii="Arial" w:hAnsi="Arial" w:cs="Arial"/>
        </w:rPr>
        <w:t>javni natječaj</w:t>
      </w:r>
      <w:r w:rsidRPr="00A3783E">
        <w:rPr>
          <w:rFonts w:ascii="Arial" w:hAnsi="Arial" w:cs="Arial"/>
        </w:rPr>
        <w:t xml:space="preserve"> za radna mjesta za koje se obavlja testiranje, ne mogu pristupiti testiranju.</w:t>
      </w:r>
    </w:p>
    <w:p w:rsidR="00A07F60" w:rsidRPr="00A3783E" w:rsidRDefault="00A07F60" w:rsidP="00CA24C5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</w:p>
    <w:tbl>
      <w:tblPr>
        <w:tblStyle w:val="Reetkatablice"/>
        <w:tblW w:w="0" w:type="auto"/>
        <w:jc w:val="center"/>
        <w:tblLook w:val="04A0" w:firstRow="1" w:lastRow="0" w:firstColumn="1" w:lastColumn="0" w:noHBand="0" w:noVBand="1"/>
      </w:tblPr>
      <w:tblGrid>
        <w:gridCol w:w="9288"/>
      </w:tblGrid>
      <w:tr w:rsidR="00A07F60" w:rsidRPr="00A3783E" w:rsidTr="00BA0762">
        <w:trPr>
          <w:jc w:val="center"/>
        </w:trPr>
        <w:tc>
          <w:tcPr>
            <w:tcW w:w="9288" w:type="dxa"/>
          </w:tcPr>
          <w:p w:rsidR="00A07F60" w:rsidRPr="00A3783E" w:rsidRDefault="00A07F60" w:rsidP="00CA24C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</w:rPr>
            </w:pPr>
          </w:p>
          <w:p w:rsidR="00A07F60" w:rsidRPr="00A3783E" w:rsidRDefault="00A07F60" w:rsidP="00CA24C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</w:rPr>
            </w:pPr>
            <w:r w:rsidRPr="00A3783E">
              <w:rPr>
                <w:rFonts w:ascii="Arial" w:hAnsi="Arial" w:cs="Arial"/>
                <w:b/>
                <w:bCs/>
              </w:rPr>
              <w:lastRenderedPageBreak/>
              <w:t>NAPOMENA: Kandidati/kinje koji dođu u zgradu gdje se održava testiranje nakon vremena određenog za početak testiranja, neće moći pristupiti testiranju.</w:t>
            </w:r>
          </w:p>
          <w:p w:rsidR="00A07F60" w:rsidRPr="00A3783E" w:rsidRDefault="00A07F60" w:rsidP="00CA24C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</w:rPr>
            </w:pPr>
          </w:p>
        </w:tc>
      </w:tr>
    </w:tbl>
    <w:p w:rsidR="00A07F60" w:rsidRPr="00A3783E" w:rsidRDefault="00A07F60" w:rsidP="00CA24C5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</w:p>
    <w:p w:rsidR="00A07F60" w:rsidRPr="00A3783E" w:rsidRDefault="00A07F60" w:rsidP="00CA24C5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</w:p>
    <w:p w:rsidR="00A07F60" w:rsidRPr="00A3783E" w:rsidRDefault="00A07F60" w:rsidP="00CA24C5">
      <w:pPr>
        <w:spacing w:after="0" w:line="360" w:lineRule="auto"/>
        <w:ind w:left="705" w:hanging="705"/>
        <w:jc w:val="both"/>
        <w:rPr>
          <w:rFonts w:ascii="Arial" w:hAnsi="Arial" w:cs="Arial"/>
          <w:color w:val="000000"/>
        </w:rPr>
      </w:pPr>
      <w:r w:rsidRPr="00A3783E">
        <w:rPr>
          <w:rFonts w:ascii="Arial" w:hAnsi="Arial" w:cs="Arial"/>
        </w:rPr>
        <w:t>2.</w:t>
      </w:r>
      <w:r w:rsidRPr="00A3783E">
        <w:rPr>
          <w:rFonts w:ascii="Arial" w:hAnsi="Arial" w:cs="Arial"/>
        </w:rPr>
        <w:tab/>
        <w:t>Po utvrđivanju identiteta i svojstva kandidata/</w:t>
      </w:r>
      <w:proofErr w:type="spellStart"/>
      <w:r w:rsidRPr="00A3783E">
        <w:rPr>
          <w:rFonts w:ascii="Arial" w:hAnsi="Arial" w:cs="Arial"/>
        </w:rPr>
        <w:t>kinja</w:t>
      </w:r>
      <w:proofErr w:type="spellEnd"/>
      <w:r w:rsidRPr="00A3783E">
        <w:rPr>
          <w:rFonts w:ascii="Arial" w:hAnsi="Arial" w:cs="Arial"/>
        </w:rPr>
        <w:t>, isti će biti upućeni u dvoranu gdje će se održavati testiranje</w:t>
      </w:r>
      <w:r w:rsidRPr="00A3783E">
        <w:rPr>
          <w:rFonts w:ascii="Arial" w:hAnsi="Arial" w:cs="Arial"/>
          <w:color w:val="000000"/>
        </w:rPr>
        <w:t>.</w:t>
      </w:r>
    </w:p>
    <w:p w:rsidR="00A07F60" w:rsidRPr="00A3783E" w:rsidRDefault="005515B5" w:rsidP="00CA24C5">
      <w:pPr>
        <w:spacing w:after="0" w:line="360" w:lineRule="auto"/>
        <w:ind w:left="705"/>
        <w:jc w:val="both"/>
        <w:rPr>
          <w:rFonts w:ascii="Arial" w:hAnsi="Arial" w:cs="Arial"/>
          <w:color w:val="000000"/>
        </w:rPr>
      </w:pPr>
      <w:r w:rsidRPr="00A3783E">
        <w:rPr>
          <w:rFonts w:ascii="Arial" w:hAnsi="Arial" w:cs="Arial"/>
          <w:color w:val="000000"/>
        </w:rPr>
        <w:t>Prva faza t</w:t>
      </w:r>
      <w:r w:rsidR="00A07F60" w:rsidRPr="00A3783E">
        <w:rPr>
          <w:rFonts w:ascii="Arial" w:hAnsi="Arial" w:cs="Arial"/>
          <w:color w:val="000000"/>
        </w:rPr>
        <w:t>estiranj</w:t>
      </w:r>
      <w:r w:rsidRPr="00A3783E">
        <w:rPr>
          <w:rFonts w:ascii="Arial" w:hAnsi="Arial" w:cs="Arial"/>
          <w:color w:val="000000"/>
        </w:rPr>
        <w:t>a</w:t>
      </w:r>
      <w:r w:rsidR="00A07F60" w:rsidRPr="00A3783E">
        <w:rPr>
          <w:rFonts w:ascii="Arial" w:hAnsi="Arial" w:cs="Arial"/>
          <w:color w:val="000000"/>
        </w:rPr>
        <w:t xml:space="preserve"> se sastoji od provjere znanja, sposobnosti i vještina kandidata bitnih za obavljanje poslova radnih mjesta za koje je raspisan </w:t>
      </w:r>
      <w:r w:rsidR="00057B8F">
        <w:rPr>
          <w:rFonts w:ascii="Arial" w:hAnsi="Arial" w:cs="Arial"/>
          <w:color w:val="000000"/>
        </w:rPr>
        <w:t>javni natječaj</w:t>
      </w:r>
      <w:r w:rsidR="00A07F60" w:rsidRPr="00A3783E">
        <w:rPr>
          <w:rFonts w:ascii="Arial" w:hAnsi="Arial" w:cs="Arial"/>
          <w:color w:val="000000"/>
        </w:rPr>
        <w:t>.</w:t>
      </w:r>
      <w:r w:rsidR="00A07F60" w:rsidRPr="00A3783E">
        <w:rPr>
          <w:rFonts w:ascii="Arial" w:hAnsi="Arial" w:cs="Arial"/>
          <w:color w:val="000000"/>
        </w:rPr>
        <w:tab/>
      </w:r>
    </w:p>
    <w:p w:rsidR="00A07F60" w:rsidRPr="00A3783E" w:rsidRDefault="00A07F60" w:rsidP="00CA24C5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</w:rPr>
      </w:pPr>
    </w:p>
    <w:p w:rsidR="005515B5" w:rsidRPr="00A3783E" w:rsidRDefault="00A07F60" w:rsidP="00CA24C5">
      <w:pPr>
        <w:autoSpaceDE w:val="0"/>
        <w:autoSpaceDN w:val="0"/>
        <w:adjustRightInd w:val="0"/>
        <w:spacing w:after="0" w:line="360" w:lineRule="auto"/>
        <w:ind w:left="705" w:hanging="705"/>
        <w:jc w:val="both"/>
        <w:rPr>
          <w:rFonts w:ascii="Arial" w:hAnsi="Arial" w:cs="Arial"/>
          <w:b/>
        </w:rPr>
      </w:pPr>
      <w:r w:rsidRPr="00A3783E">
        <w:rPr>
          <w:rFonts w:ascii="Arial" w:hAnsi="Arial" w:cs="Arial"/>
        </w:rPr>
        <w:t>3.</w:t>
      </w:r>
      <w:r w:rsidRPr="00A3783E">
        <w:rPr>
          <w:rFonts w:ascii="Arial" w:hAnsi="Arial" w:cs="Arial"/>
        </w:rPr>
        <w:tab/>
        <w:t>Za provjeru znanja, sposobnosti i vještina, kandidatima/</w:t>
      </w:r>
      <w:proofErr w:type="spellStart"/>
      <w:r w:rsidRPr="00A3783E">
        <w:rPr>
          <w:rFonts w:ascii="Arial" w:hAnsi="Arial" w:cs="Arial"/>
        </w:rPr>
        <w:t>kinjama</w:t>
      </w:r>
      <w:proofErr w:type="spellEnd"/>
      <w:r w:rsidRPr="00A3783E">
        <w:rPr>
          <w:rFonts w:ascii="Arial" w:hAnsi="Arial" w:cs="Arial"/>
        </w:rPr>
        <w:t xml:space="preserve"> se dodjeljuje od 0 do 10 bodova. </w:t>
      </w:r>
      <w:r w:rsidRPr="00A3783E">
        <w:rPr>
          <w:rFonts w:ascii="Arial" w:hAnsi="Arial" w:cs="Arial"/>
          <w:b/>
        </w:rPr>
        <w:t>Smatra se da su kandidati/kinje zadovoljili/e na testiranju ako su dobili/e najmanje 5 bodova.</w:t>
      </w:r>
    </w:p>
    <w:p w:rsidR="005515B5" w:rsidRPr="00A3783E" w:rsidRDefault="005515B5">
      <w:pPr>
        <w:rPr>
          <w:rFonts w:ascii="Arial" w:hAnsi="Arial" w:cs="Arial"/>
          <w:b/>
        </w:rPr>
      </w:pPr>
    </w:p>
    <w:p w:rsidR="00A07F60" w:rsidRPr="00A3783E" w:rsidRDefault="00A07F60" w:rsidP="00CA24C5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</w:rPr>
      </w:pPr>
      <w:r w:rsidRPr="00A3783E">
        <w:rPr>
          <w:rFonts w:ascii="Arial" w:hAnsi="Arial" w:cs="Arial"/>
        </w:rPr>
        <w:t>4.</w:t>
      </w:r>
      <w:r w:rsidRPr="00A3783E">
        <w:rPr>
          <w:rFonts w:ascii="Arial" w:hAnsi="Arial" w:cs="Arial"/>
        </w:rPr>
        <w:tab/>
        <w:t xml:space="preserve">Za vrijeme testiranja </w:t>
      </w:r>
      <w:r w:rsidRPr="00A3783E">
        <w:rPr>
          <w:rFonts w:ascii="Arial" w:hAnsi="Arial" w:cs="Arial"/>
          <w:b/>
          <w:bCs/>
        </w:rPr>
        <w:t>nije dopušteno</w:t>
      </w:r>
      <w:r w:rsidRPr="00A3783E">
        <w:rPr>
          <w:rFonts w:ascii="Arial" w:hAnsi="Arial" w:cs="Arial"/>
        </w:rPr>
        <w:t>:</w:t>
      </w:r>
    </w:p>
    <w:p w:rsidR="00A07F60" w:rsidRPr="00A3783E" w:rsidRDefault="00A07F60" w:rsidP="00CA24C5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  <w:r w:rsidRPr="00A3783E">
        <w:rPr>
          <w:rFonts w:ascii="Arial" w:hAnsi="Arial" w:cs="Arial"/>
        </w:rPr>
        <w:t>koristiti se bilo kakvom literaturom odnosno bilješkama;</w:t>
      </w:r>
    </w:p>
    <w:p w:rsidR="00A07F60" w:rsidRPr="00A3783E" w:rsidRDefault="00A07F60" w:rsidP="00CA24C5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  <w:r w:rsidRPr="00A3783E">
        <w:rPr>
          <w:rFonts w:ascii="Arial" w:hAnsi="Arial" w:cs="Arial"/>
        </w:rPr>
        <w:t>koristiti mobitel ili druga komunikacijska sredstva;</w:t>
      </w:r>
    </w:p>
    <w:p w:rsidR="00A07F60" w:rsidRPr="00A3783E" w:rsidRDefault="00A07F60" w:rsidP="00CA24C5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  <w:r w:rsidRPr="00A3783E">
        <w:rPr>
          <w:rFonts w:ascii="Arial" w:hAnsi="Arial" w:cs="Arial"/>
        </w:rPr>
        <w:t>napuštati prostoriju u kojoj se provjera odvija bez odobrenja osobe koja provodi testiranje;</w:t>
      </w:r>
    </w:p>
    <w:p w:rsidR="00A07F60" w:rsidRPr="00A3783E" w:rsidRDefault="00A07F60" w:rsidP="00CA24C5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  <w:r w:rsidRPr="00A3783E">
        <w:rPr>
          <w:rFonts w:ascii="Arial" w:hAnsi="Arial" w:cs="Arial"/>
        </w:rPr>
        <w:t>razgovarati s ostalim kandidatima/</w:t>
      </w:r>
      <w:proofErr w:type="spellStart"/>
      <w:r w:rsidRPr="00A3783E">
        <w:rPr>
          <w:rFonts w:ascii="Arial" w:hAnsi="Arial" w:cs="Arial"/>
        </w:rPr>
        <w:t>kinjama</w:t>
      </w:r>
      <w:proofErr w:type="spellEnd"/>
      <w:r w:rsidRPr="00A3783E">
        <w:rPr>
          <w:rFonts w:ascii="Arial" w:hAnsi="Arial" w:cs="Arial"/>
        </w:rPr>
        <w:t xml:space="preserve"> niti na drugi način remetiti koncentraciju kandidata/</w:t>
      </w:r>
      <w:proofErr w:type="spellStart"/>
      <w:r w:rsidRPr="00A3783E">
        <w:rPr>
          <w:rFonts w:ascii="Arial" w:hAnsi="Arial" w:cs="Arial"/>
        </w:rPr>
        <w:t>kinja</w:t>
      </w:r>
      <w:proofErr w:type="spellEnd"/>
      <w:r w:rsidRPr="00A3783E">
        <w:rPr>
          <w:rFonts w:ascii="Arial" w:hAnsi="Arial" w:cs="Arial"/>
        </w:rPr>
        <w:t>;</w:t>
      </w:r>
    </w:p>
    <w:p w:rsidR="00A07F60" w:rsidRPr="00A3783E" w:rsidRDefault="00A07F60" w:rsidP="00CA24C5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</w:rPr>
      </w:pPr>
      <w:r w:rsidRPr="00A3783E">
        <w:rPr>
          <w:rFonts w:ascii="Arial" w:hAnsi="Arial" w:cs="Arial"/>
        </w:rPr>
        <w:t>ukoliko pojedini kandidat/</w:t>
      </w:r>
      <w:proofErr w:type="spellStart"/>
      <w:r w:rsidRPr="00A3783E">
        <w:rPr>
          <w:rFonts w:ascii="Arial" w:hAnsi="Arial" w:cs="Arial"/>
        </w:rPr>
        <w:t>kinja</w:t>
      </w:r>
      <w:proofErr w:type="spellEnd"/>
      <w:r w:rsidRPr="00A3783E">
        <w:rPr>
          <w:rFonts w:ascii="Arial" w:hAnsi="Arial" w:cs="Arial"/>
        </w:rPr>
        <w:t xml:space="preserve"> prekrši pravila bit će udaljen/a s provjere znanja, a njegov/njezin rezultat Komisija neće priznati niti ocijeniti.</w:t>
      </w:r>
    </w:p>
    <w:p w:rsidR="00A07F60" w:rsidRPr="00A3783E" w:rsidRDefault="00A07F60" w:rsidP="00CA24C5">
      <w:pPr>
        <w:autoSpaceDE w:val="0"/>
        <w:autoSpaceDN w:val="0"/>
        <w:adjustRightInd w:val="0"/>
        <w:spacing w:after="0" w:line="360" w:lineRule="auto"/>
        <w:ind w:left="720"/>
        <w:rPr>
          <w:rFonts w:ascii="Arial" w:hAnsi="Arial" w:cs="Arial"/>
        </w:rPr>
      </w:pPr>
    </w:p>
    <w:tbl>
      <w:tblPr>
        <w:tblStyle w:val="Reetkatablice"/>
        <w:tblW w:w="0" w:type="auto"/>
        <w:jc w:val="center"/>
        <w:tblLook w:val="04A0" w:firstRow="1" w:lastRow="0" w:firstColumn="1" w:lastColumn="0" w:noHBand="0" w:noVBand="1"/>
      </w:tblPr>
      <w:tblGrid>
        <w:gridCol w:w="9288"/>
      </w:tblGrid>
      <w:tr w:rsidR="00A07F60" w:rsidRPr="00A3783E" w:rsidTr="00BA0762">
        <w:trPr>
          <w:jc w:val="center"/>
        </w:trPr>
        <w:tc>
          <w:tcPr>
            <w:tcW w:w="9288" w:type="dxa"/>
          </w:tcPr>
          <w:p w:rsidR="00A07F60" w:rsidRPr="00A3783E" w:rsidRDefault="00A07F60" w:rsidP="00BA076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</w:rPr>
            </w:pPr>
          </w:p>
          <w:p w:rsidR="00A07F60" w:rsidRPr="00A3783E" w:rsidRDefault="00A07F60" w:rsidP="00CA24C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</w:rPr>
            </w:pPr>
            <w:r w:rsidRPr="00A3783E">
              <w:rPr>
                <w:rFonts w:ascii="Arial" w:hAnsi="Arial" w:cs="Arial"/>
                <w:b/>
                <w:bCs/>
              </w:rPr>
              <w:t>NAPOMENA: Za vrijeme boravka u prostorijama gdje se održava testiranje kandidati/kinje su dužni/e poštivati kućni red i postupati prema uputama Komisija za provedbu oglasa. U slučaju kršenja kućnog reda i nepridržavanja uputa službenih osoba, kandidati/kinje će biti upozoreni/e na primjeren način, a ako se i dalje nastave neprimjereno ponašati bit će udaljeni/e s testiranja, te će se smatrati da su odustali/e od daljnjeg postupka testiranja.</w:t>
            </w:r>
          </w:p>
          <w:p w:rsidR="00A07F60" w:rsidRPr="00A3783E" w:rsidRDefault="00A07F60" w:rsidP="00CA24C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</w:rPr>
            </w:pPr>
          </w:p>
        </w:tc>
      </w:tr>
    </w:tbl>
    <w:p w:rsidR="00A07F60" w:rsidRPr="00A3783E" w:rsidRDefault="00A07F60" w:rsidP="00CA24C5">
      <w:pPr>
        <w:spacing w:after="0" w:line="360" w:lineRule="auto"/>
        <w:rPr>
          <w:rFonts w:ascii="Arial" w:hAnsi="Arial" w:cs="Arial"/>
        </w:rPr>
      </w:pPr>
    </w:p>
    <w:p w:rsidR="005515B5" w:rsidRPr="00A3783E" w:rsidRDefault="005515B5" w:rsidP="00CA24C5">
      <w:pPr>
        <w:spacing w:after="0" w:line="360" w:lineRule="auto"/>
        <w:rPr>
          <w:rFonts w:ascii="Arial" w:hAnsi="Arial" w:cs="Arial"/>
        </w:rPr>
      </w:pPr>
    </w:p>
    <w:p w:rsidR="00A3783E" w:rsidRPr="00A3783E" w:rsidRDefault="00A3783E" w:rsidP="00A3783E">
      <w:pPr>
        <w:autoSpaceDE w:val="0"/>
        <w:autoSpaceDN w:val="0"/>
        <w:adjustRightInd w:val="0"/>
        <w:spacing w:line="360" w:lineRule="auto"/>
        <w:ind w:left="646" w:hanging="646"/>
        <w:jc w:val="both"/>
        <w:rPr>
          <w:rFonts w:ascii="Arial" w:hAnsi="Arial" w:cs="Arial"/>
        </w:rPr>
      </w:pPr>
      <w:r w:rsidRPr="00A3783E">
        <w:rPr>
          <w:rFonts w:ascii="Arial" w:hAnsi="Arial" w:cs="Arial"/>
        </w:rPr>
        <w:t>5.</w:t>
      </w:r>
      <w:r w:rsidRPr="00A3783E">
        <w:rPr>
          <w:rFonts w:ascii="Arial" w:hAnsi="Arial" w:cs="Arial"/>
        </w:rPr>
        <w:tab/>
        <w:t>Za radn</w:t>
      </w:r>
      <w:r w:rsidR="003A6F14">
        <w:rPr>
          <w:rFonts w:ascii="Arial" w:hAnsi="Arial" w:cs="Arial"/>
        </w:rPr>
        <w:t>o</w:t>
      </w:r>
      <w:r w:rsidRPr="00A3783E">
        <w:rPr>
          <w:rFonts w:ascii="Arial" w:hAnsi="Arial" w:cs="Arial"/>
        </w:rPr>
        <w:t xml:space="preserve"> mjest</w:t>
      </w:r>
      <w:r w:rsidR="003A6F14">
        <w:rPr>
          <w:rFonts w:ascii="Arial" w:hAnsi="Arial" w:cs="Arial"/>
        </w:rPr>
        <w:t>o</w:t>
      </w:r>
      <w:r w:rsidRPr="00A3783E">
        <w:rPr>
          <w:rFonts w:ascii="Arial" w:hAnsi="Arial" w:cs="Arial"/>
        </w:rPr>
        <w:t xml:space="preserve"> pod rednim broje</w:t>
      </w:r>
      <w:r w:rsidR="001A1443">
        <w:rPr>
          <w:rFonts w:ascii="Arial" w:hAnsi="Arial" w:cs="Arial"/>
        </w:rPr>
        <w:t xml:space="preserve">m </w:t>
      </w:r>
      <w:r w:rsidR="006F297D">
        <w:rPr>
          <w:rFonts w:ascii="Arial" w:hAnsi="Arial" w:cs="Arial"/>
        </w:rPr>
        <w:t>1</w:t>
      </w:r>
      <w:r w:rsidR="00C722EB">
        <w:rPr>
          <w:rFonts w:ascii="Arial" w:hAnsi="Arial" w:cs="Arial"/>
        </w:rPr>
        <w:t xml:space="preserve"> </w:t>
      </w:r>
      <w:r w:rsidRPr="00A3783E">
        <w:rPr>
          <w:rFonts w:ascii="Arial" w:hAnsi="Arial" w:cs="Arial"/>
        </w:rPr>
        <w:t>propisan je i stručni uvjet znanje engleskog</w:t>
      </w:r>
      <w:r w:rsidR="00C722EB">
        <w:rPr>
          <w:rFonts w:ascii="Arial" w:hAnsi="Arial" w:cs="Arial"/>
        </w:rPr>
        <w:t>, njemačkog</w:t>
      </w:r>
      <w:r w:rsidR="006F297D">
        <w:rPr>
          <w:rFonts w:ascii="Arial" w:hAnsi="Arial" w:cs="Arial"/>
        </w:rPr>
        <w:t>,</w:t>
      </w:r>
      <w:r w:rsidR="00C722EB">
        <w:rPr>
          <w:rFonts w:ascii="Arial" w:hAnsi="Arial" w:cs="Arial"/>
        </w:rPr>
        <w:t xml:space="preserve">  francuskog</w:t>
      </w:r>
      <w:r w:rsidRPr="00A3783E">
        <w:rPr>
          <w:rFonts w:ascii="Arial" w:hAnsi="Arial" w:cs="Arial"/>
        </w:rPr>
        <w:t xml:space="preserve"> </w:t>
      </w:r>
      <w:r w:rsidR="006F297D">
        <w:rPr>
          <w:rFonts w:ascii="Arial" w:hAnsi="Arial" w:cs="Arial"/>
        </w:rPr>
        <w:t xml:space="preserve">ili španjolskog </w:t>
      </w:r>
      <w:r w:rsidRPr="00A3783E">
        <w:rPr>
          <w:rFonts w:ascii="Arial" w:hAnsi="Arial" w:cs="Arial"/>
        </w:rPr>
        <w:t>jezika.</w:t>
      </w:r>
    </w:p>
    <w:p w:rsidR="00A3783E" w:rsidRPr="00A3783E" w:rsidRDefault="00A3783E" w:rsidP="00A3783E">
      <w:pPr>
        <w:pStyle w:val="Uvuenotijeloteksta"/>
        <w:spacing w:line="360" w:lineRule="auto"/>
        <w:ind w:left="646" w:firstLine="0"/>
        <w:rPr>
          <w:rFonts w:cs="Arial"/>
          <w:i w:val="0"/>
          <w:sz w:val="22"/>
          <w:szCs w:val="22"/>
        </w:rPr>
      </w:pPr>
    </w:p>
    <w:p w:rsidR="00A3783E" w:rsidRPr="00A3783E" w:rsidRDefault="00A3783E" w:rsidP="00A3783E">
      <w:pPr>
        <w:pStyle w:val="Uvuenotijeloteksta"/>
        <w:spacing w:line="360" w:lineRule="auto"/>
        <w:ind w:left="646" w:firstLine="0"/>
        <w:rPr>
          <w:rFonts w:cs="Arial"/>
          <w:i w:val="0"/>
          <w:sz w:val="22"/>
          <w:szCs w:val="22"/>
        </w:rPr>
      </w:pPr>
      <w:r w:rsidRPr="00A3783E">
        <w:rPr>
          <w:rFonts w:cs="Arial"/>
          <w:i w:val="0"/>
          <w:sz w:val="22"/>
          <w:szCs w:val="22"/>
        </w:rPr>
        <w:lastRenderedPageBreak/>
        <w:t>Sukladno članku 11. Uredbe u drugu fazu testiranja upućuju se kandidati koji su ostvarili najbolje r</w:t>
      </w:r>
      <w:r w:rsidR="00203983">
        <w:rPr>
          <w:rFonts w:cs="Arial"/>
          <w:i w:val="0"/>
          <w:sz w:val="22"/>
          <w:szCs w:val="22"/>
        </w:rPr>
        <w:t>ezultate u prvoj fazi testiranja</w:t>
      </w:r>
      <w:r w:rsidRPr="00A3783E">
        <w:rPr>
          <w:rFonts w:cs="Arial"/>
          <w:i w:val="0"/>
          <w:sz w:val="22"/>
          <w:szCs w:val="22"/>
        </w:rPr>
        <w:t>, i to 15 kandidata, odnosno svi kandidati koji dijele 15</w:t>
      </w:r>
      <w:r w:rsidR="003A6F14">
        <w:rPr>
          <w:rFonts w:cs="Arial"/>
          <w:i w:val="0"/>
          <w:sz w:val="22"/>
          <w:szCs w:val="22"/>
        </w:rPr>
        <w:t>.</w:t>
      </w:r>
      <w:r w:rsidRPr="00A3783E">
        <w:rPr>
          <w:rFonts w:cs="Arial"/>
          <w:i w:val="0"/>
          <w:sz w:val="22"/>
          <w:szCs w:val="22"/>
        </w:rPr>
        <w:t xml:space="preserve"> mjesto.</w:t>
      </w:r>
    </w:p>
    <w:p w:rsidR="00A3783E" w:rsidRPr="00A3783E" w:rsidRDefault="00A3783E" w:rsidP="00A3783E">
      <w:pPr>
        <w:pStyle w:val="Uvuenotijeloteksta"/>
        <w:spacing w:line="360" w:lineRule="auto"/>
        <w:ind w:left="646" w:firstLine="0"/>
        <w:rPr>
          <w:rFonts w:cs="Arial"/>
          <w:i w:val="0"/>
          <w:sz w:val="22"/>
          <w:szCs w:val="22"/>
        </w:rPr>
      </w:pPr>
    </w:p>
    <w:p w:rsidR="00A3783E" w:rsidRPr="00A3783E" w:rsidRDefault="00A3783E" w:rsidP="00A3783E">
      <w:pPr>
        <w:pStyle w:val="Uvuenotijeloteksta"/>
        <w:spacing w:line="360" w:lineRule="auto"/>
        <w:ind w:left="646" w:firstLine="62"/>
        <w:rPr>
          <w:rFonts w:cs="Arial"/>
          <w:b/>
          <w:i w:val="0"/>
          <w:sz w:val="22"/>
          <w:szCs w:val="22"/>
          <w:u w:val="single"/>
        </w:rPr>
      </w:pPr>
      <w:r w:rsidRPr="00A3783E">
        <w:rPr>
          <w:rFonts w:cs="Arial"/>
          <w:b/>
          <w:i w:val="0"/>
          <w:sz w:val="22"/>
          <w:szCs w:val="22"/>
          <w:u w:val="single"/>
        </w:rPr>
        <w:t>O datumu i vremenu druge faze testiranja kandidati će biti pravovremeno obaviješteni.</w:t>
      </w:r>
    </w:p>
    <w:p w:rsidR="00A3783E" w:rsidRPr="00A3783E" w:rsidRDefault="00A3783E" w:rsidP="00A3783E">
      <w:pPr>
        <w:pStyle w:val="Uvuenotijeloteksta"/>
        <w:spacing w:line="360" w:lineRule="auto"/>
        <w:ind w:firstLine="0"/>
        <w:rPr>
          <w:rFonts w:cs="Arial"/>
          <w:i w:val="0"/>
          <w:sz w:val="22"/>
          <w:szCs w:val="22"/>
        </w:rPr>
      </w:pPr>
    </w:p>
    <w:p w:rsidR="00A3783E" w:rsidRPr="00A3783E" w:rsidRDefault="00A3783E" w:rsidP="00A3783E">
      <w:pPr>
        <w:pStyle w:val="Uvuenotijeloteksta"/>
        <w:spacing w:line="360" w:lineRule="auto"/>
        <w:ind w:firstLine="0"/>
        <w:rPr>
          <w:rFonts w:cs="Arial"/>
          <w:i w:val="0"/>
          <w:sz w:val="22"/>
          <w:szCs w:val="22"/>
        </w:rPr>
      </w:pPr>
    </w:p>
    <w:p w:rsidR="00A3783E" w:rsidRPr="00A3783E" w:rsidRDefault="00A3783E" w:rsidP="00A3783E">
      <w:pPr>
        <w:autoSpaceDE w:val="0"/>
        <w:autoSpaceDN w:val="0"/>
        <w:adjustRightInd w:val="0"/>
        <w:spacing w:line="360" w:lineRule="auto"/>
        <w:ind w:left="646" w:hanging="646"/>
        <w:jc w:val="both"/>
        <w:rPr>
          <w:rFonts w:ascii="Arial" w:hAnsi="Arial" w:cs="Arial"/>
        </w:rPr>
      </w:pPr>
      <w:r w:rsidRPr="00A3783E">
        <w:rPr>
          <w:rFonts w:ascii="Arial" w:hAnsi="Arial" w:cs="Arial"/>
        </w:rPr>
        <w:t>6.</w:t>
      </w:r>
      <w:r w:rsidRPr="00A3783E">
        <w:rPr>
          <w:rFonts w:ascii="Arial" w:hAnsi="Arial" w:cs="Arial"/>
        </w:rPr>
        <w:tab/>
        <w:t>Na razgovor (intervju) pozvat će se kandidati/kinje koji su ostvarili ukupno najviše bodova u prvoj i drugoj fazi testiranja, odnosno koji su ostvarili najviše bodova u prvoj fazi testiranja za radna mjesta za koja nije predviđena druga faza testiranja i to 10 kandidata za svako radno mjesto, a ukoliko se za radno mjesto traži veći broj izvršitelja, taj će se broj povećati za broj traženih izvršitelja.</w:t>
      </w:r>
    </w:p>
    <w:p w:rsidR="00A3783E" w:rsidRPr="00A3783E" w:rsidRDefault="00A3783E" w:rsidP="00A3783E">
      <w:pPr>
        <w:autoSpaceDE w:val="0"/>
        <w:autoSpaceDN w:val="0"/>
        <w:adjustRightInd w:val="0"/>
        <w:spacing w:line="360" w:lineRule="auto"/>
        <w:ind w:left="646" w:firstLine="62"/>
        <w:jc w:val="both"/>
        <w:rPr>
          <w:rFonts w:ascii="Arial" w:hAnsi="Arial" w:cs="Arial"/>
        </w:rPr>
      </w:pPr>
      <w:r w:rsidRPr="00A3783E">
        <w:rPr>
          <w:rFonts w:ascii="Arial" w:hAnsi="Arial" w:cs="Arial"/>
        </w:rPr>
        <w:t>Ako je na testiranju zadovoljilo manje od 10 kandidata, na razgovor će se pozvati svi kandidati koji su zadovoljili na testiranju.</w:t>
      </w:r>
    </w:p>
    <w:p w:rsidR="00A3783E" w:rsidRPr="00A3783E" w:rsidRDefault="00A3783E" w:rsidP="00A3783E">
      <w:pPr>
        <w:autoSpaceDE w:val="0"/>
        <w:autoSpaceDN w:val="0"/>
        <w:adjustRightInd w:val="0"/>
        <w:spacing w:line="360" w:lineRule="auto"/>
        <w:ind w:left="646" w:firstLine="62"/>
        <w:jc w:val="both"/>
        <w:rPr>
          <w:rFonts w:ascii="Arial" w:hAnsi="Arial" w:cs="Arial"/>
        </w:rPr>
      </w:pPr>
      <w:r w:rsidRPr="00A3783E">
        <w:rPr>
          <w:rFonts w:ascii="Arial" w:hAnsi="Arial" w:cs="Arial"/>
        </w:rPr>
        <w:t>Svi kandidati koji dijele 10. mjesto nakon provedenog testiranja pozvat će se na intervju.</w:t>
      </w:r>
    </w:p>
    <w:p w:rsidR="00A3783E" w:rsidRPr="00A3783E" w:rsidRDefault="00A3783E" w:rsidP="00A3783E">
      <w:pPr>
        <w:autoSpaceDE w:val="0"/>
        <w:autoSpaceDN w:val="0"/>
        <w:adjustRightInd w:val="0"/>
        <w:spacing w:line="360" w:lineRule="auto"/>
        <w:ind w:left="646" w:firstLine="62"/>
        <w:jc w:val="both"/>
        <w:rPr>
          <w:rFonts w:ascii="Arial" w:hAnsi="Arial" w:cs="Arial"/>
        </w:rPr>
      </w:pPr>
      <w:r w:rsidRPr="00A3783E">
        <w:rPr>
          <w:rFonts w:ascii="Arial" w:hAnsi="Arial" w:cs="Arial"/>
        </w:rPr>
        <w:t>Komisija kroz razgovor (intervju) s kandidatima/</w:t>
      </w:r>
      <w:proofErr w:type="spellStart"/>
      <w:r w:rsidRPr="00A3783E">
        <w:rPr>
          <w:rFonts w:ascii="Arial" w:hAnsi="Arial" w:cs="Arial"/>
        </w:rPr>
        <w:t>kinjama</w:t>
      </w:r>
      <w:proofErr w:type="spellEnd"/>
      <w:r w:rsidRPr="00A3783E">
        <w:rPr>
          <w:rFonts w:ascii="Arial" w:hAnsi="Arial" w:cs="Arial"/>
        </w:rPr>
        <w:t xml:space="preserve"> utvrđuje znanja, sposobnosti i vještine, profesionalne ciljeve i motivaciju kandidata, interese te rezultate ostvarene u njihovu dosadašnjem radu.</w:t>
      </w:r>
    </w:p>
    <w:p w:rsidR="00A3783E" w:rsidRPr="00A3783E" w:rsidRDefault="00A3783E" w:rsidP="00A3783E">
      <w:pPr>
        <w:autoSpaceDE w:val="0"/>
        <w:autoSpaceDN w:val="0"/>
        <w:adjustRightInd w:val="0"/>
        <w:spacing w:line="360" w:lineRule="auto"/>
        <w:ind w:left="646"/>
        <w:jc w:val="both"/>
        <w:rPr>
          <w:rFonts w:ascii="Arial" w:hAnsi="Arial" w:cs="Arial"/>
        </w:rPr>
      </w:pPr>
      <w:r w:rsidRPr="00A3783E">
        <w:rPr>
          <w:rFonts w:ascii="Arial" w:hAnsi="Arial" w:cs="Arial"/>
        </w:rPr>
        <w:t>Rezultati razgovora (intervjua) boduju se na isti način kao i testiranje, tj. svakom pojedinom kandidatu/kinji se dodjeljuje određeni broj bodova od 0 do 10.</w:t>
      </w:r>
    </w:p>
    <w:p w:rsidR="00A3783E" w:rsidRPr="00A3783E" w:rsidRDefault="00A3783E" w:rsidP="00A3783E">
      <w:pPr>
        <w:autoSpaceDE w:val="0"/>
        <w:autoSpaceDN w:val="0"/>
        <w:adjustRightInd w:val="0"/>
        <w:spacing w:line="360" w:lineRule="auto"/>
        <w:jc w:val="both"/>
        <w:rPr>
          <w:rFonts w:ascii="Arial" w:eastAsia="Times New Roman" w:hAnsi="Arial" w:cs="Arial"/>
          <w:b/>
        </w:rPr>
      </w:pPr>
    </w:p>
    <w:p w:rsidR="00A3783E" w:rsidRPr="00A3783E" w:rsidRDefault="00A3783E" w:rsidP="00A3783E">
      <w:pPr>
        <w:autoSpaceDE w:val="0"/>
        <w:autoSpaceDN w:val="0"/>
        <w:adjustRightInd w:val="0"/>
        <w:spacing w:line="360" w:lineRule="auto"/>
        <w:ind w:left="646" w:firstLine="62"/>
        <w:jc w:val="both"/>
        <w:rPr>
          <w:rFonts w:ascii="Arial" w:eastAsia="Times New Roman" w:hAnsi="Arial" w:cs="Arial"/>
          <w:b/>
          <w:u w:val="single"/>
        </w:rPr>
      </w:pPr>
      <w:r w:rsidRPr="00A3783E">
        <w:rPr>
          <w:rFonts w:ascii="Arial" w:eastAsia="Times New Roman" w:hAnsi="Arial" w:cs="Arial"/>
          <w:b/>
          <w:u w:val="single"/>
        </w:rPr>
        <w:t>O točnom terminu razgovora (intervjua) kandidati/kinje će biti pravovremeno obaviješteni.</w:t>
      </w:r>
    </w:p>
    <w:p w:rsidR="00A3783E" w:rsidRPr="00A3783E" w:rsidRDefault="00A3783E" w:rsidP="00A3783E">
      <w:pPr>
        <w:spacing w:line="360" w:lineRule="auto"/>
        <w:jc w:val="right"/>
        <w:rPr>
          <w:rFonts w:ascii="Arial" w:hAnsi="Arial" w:cs="Arial"/>
        </w:rPr>
      </w:pPr>
    </w:p>
    <w:p w:rsidR="00A3783E" w:rsidRPr="00A3783E" w:rsidRDefault="00A3783E" w:rsidP="00A3783E">
      <w:pPr>
        <w:spacing w:line="360" w:lineRule="auto"/>
        <w:jc w:val="right"/>
        <w:rPr>
          <w:rFonts w:ascii="Arial" w:hAnsi="Arial" w:cs="Arial"/>
        </w:rPr>
      </w:pPr>
      <w:r w:rsidRPr="00A3783E">
        <w:rPr>
          <w:rFonts w:ascii="Arial" w:hAnsi="Arial" w:cs="Arial"/>
        </w:rPr>
        <w:t>Komisija za provedbu javnog natječaja</w:t>
      </w:r>
    </w:p>
    <w:p w:rsidR="00A71D19" w:rsidRPr="00A3783E" w:rsidRDefault="00680A7F" w:rsidP="00A3783E">
      <w:pPr>
        <w:autoSpaceDE w:val="0"/>
        <w:autoSpaceDN w:val="0"/>
        <w:adjustRightInd w:val="0"/>
        <w:spacing w:after="0" w:line="360" w:lineRule="auto"/>
        <w:ind w:left="646" w:hanging="646"/>
        <w:jc w:val="both"/>
      </w:pPr>
    </w:p>
    <w:sectPr w:rsidR="00A71D19" w:rsidRPr="00A3783E" w:rsidSect="00CA24C5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341862"/>
    <w:multiLevelType w:val="hybridMultilevel"/>
    <w:tmpl w:val="4048884E"/>
    <w:lvl w:ilvl="0" w:tplc="CB0068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B3D6AB9"/>
    <w:multiLevelType w:val="hybridMultilevel"/>
    <w:tmpl w:val="A9E0A6B0"/>
    <w:lvl w:ilvl="0" w:tplc="8D84AAFA">
      <w:start w:val="2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6CA72085"/>
    <w:multiLevelType w:val="hybridMultilevel"/>
    <w:tmpl w:val="3C6C4A1C"/>
    <w:lvl w:ilvl="0" w:tplc="A27A9CCE">
      <w:start w:val="1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787022E8"/>
    <w:multiLevelType w:val="hybridMultilevel"/>
    <w:tmpl w:val="AB4AD81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7F60"/>
    <w:rsid w:val="00012DD7"/>
    <w:rsid w:val="00042725"/>
    <w:rsid w:val="00057B8F"/>
    <w:rsid w:val="000B26CC"/>
    <w:rsid w:val="000E0839"/>
    <w:rsid w:val="00174315"/>
    <w:rsid w:val="001A1443"/>
    <w:rsid w:val="00203983"/>
    <w:rsid w:val="00276E75"/>
    <w:rsid w:val="00314C4F"/>
    <w:rsid w:val="00381CC3"/>
    <w:rsid w:val="003A6F14"/>
    <w:rsid w:val="003D1ED5"/>
    <w:rsid w:val="00411CF8"/>
    <w:rsid w:val="00434F4B"/>
    <w:rsid w:val="00443AB6"/>
    <w:rsid w:val="00452450"/>
    <w:rsid w:val="00463F60"/>
    <w:rsid w:val="005515B5"/>
    <w:rsid w:val="005572CF"/>
    <w:rsid w:val="00577BEA"/>
    <w:rsid w:val="00632EFC"/>
    <w:rsid w:val="00671057"/>
    <w:rsid w:val="00680A7F"/>
    <w:rsid w:val="006F297D"/>
    <w:rsid w:val="006F6CFF"/>
    <w:rsid w:val="007038BE"/>
    <w:rsid w:val="007039C6"/>
    <w:rsid w:val="00727208"/>
    <w:rsid w:val="007B15F2"/>
    <w:rsid w:val="00827D91"/>
    <w:rsid w:val="008811A6"/>
    <w:rsid w:val="00987F20"/>
    <w:rsid w:val="009D21B1"/>
    <w:rsid w:val="009F39E8"/>
    <w:rsid w:val="00A060A3"/>
    <w:rsid w:val="00A07F60"/>
    <w:rsid w:val="00A14E92"/>
    <w:rsid w:val="00A3674D"/>
    <w:rsid w:val="00A3783E"/>
    <w:rsid w:val="00A932D8"/>
    <w:rsid w:val="00B014C0"/>
    <w:rsid w:val="00B0297A"/>
    <w:rsid w:val="00B835CE"/>
    <w:rsid w:val="00BA0762"/>
    <w:rsid w:val="00BA500C"/>
    <w:rsid w:val="00BF64CC"/>
    <w:rsid w:val="00C225B1"/>
    <w:rsid w:val="00C7193B"/>
    <w:rsid w:val="00C71C2B"/>
    <w:rsid w:val="00C722EB"/>
    <w:rsid w:val="00C74EB2"/>
    <w:rsid w:val="00CA24C5"/>
    <w:rsid w:val="00CF1311"/>
    <w:rsid w:val="00D23541"/>
    <w:rsid w:val="00D573C9"/>
    <w:rsid w:val="00D82A23"/>
    <w:rsid w:val="00E143C0"/>
    <w:rsid w:val="00E25D38"/>
    <w:rsid w:val="00E6392A"/>
    <w:rsid w:val="00F2767D"/>
    <w:rsid w:val="00F72FD1"/>
    <w:rsid w:val="00FB1029"/>
    <w:rsid w:val="00FB6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7DDF8BF-7D73-4207-97C1-408E129718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A07F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eza">
    <w:name w:val="Hyperlink"/>
    <w:basedOn w:val="Zadanifontodlomka"/>
    <w:uiPriority w:val="99"/>
    <w:unhideWhenUsed/>
    <w:rsid w:val="00C225B1"/>
    <w:rPr>
      <w:color w:val="0563C1" w:themeColor="hyperlink"/>
      <w:u w:val="single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C719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C7193B"/>
    <w:rPr>
      <w:rFonts w:ascii="Segoe UI" w:hAnsi="Segoe UI" w:cs="Segoe UI"/>
      <w:sz w:val="18"/>
      <w:szCs w:val="18"/>
    </w:rPr>
  </w:style>
  <w:style w:type="paragraph" w:styleId="Uvuenotijeloteksta">
    <w:name w:val="Body Text Indent"/>
    <w:basedOn w:val="Normal"/>
    <w:link w:val="UvuenotijelotekstaChar"/>
    <w:rsid w:val="00A3783E"/>
    <w:pPr>
      <w:spacing w:after="0" w:line="276" w:lineRule="auto"/>
      <w:ind w:firstLine="720"/>
      <w:jc w:val="both"/>
    </w:pPr>
    <w:rPr>
      <w:rFonts w:ascii="Arial" w:eastAsia="Times New Roman" w:hAnsi="Arial" w:cs="Times New Roman"/>
      <w:i/>
      <w:sz w:val="24"/>
      <w:szCs w:val="20"/>
      <w:lang w:eastAsia="hr-HR"/>
    </w:rPr>
  </w:style>
  <w:style w:type="character" w:customStyle="1" w:styleId="UvuenotijelotekstaChar">
    <w:name w:val="Uvučeno tijelo teksta Char"/>
    <w:basedOn w:val="Zadanifontodlomka"/>
    <w:link w:val="Uvuenotijeloteksta"/>
    <w:rsid w:val="00A3783E"/>
    <w:rPr>
      <w:rFonts w:ascii="Arial" w:eastAsia="Times New Roman" w:hAnsi="Arial" w:cs="Times New Roman"/>
      <w:i/>
      <w:sz w:val="24"/>
      <w:szCs w:val="20"/>
      <w:lang w:eastAsia="hr-HR"/>
    </w:rPr>
  </w:style>
  <w:style w:type="paragraph" w:styleId="Odlomakpopisa">
    <w:name w:val="List Paragraph"/>
    <w:basedOn w:val="Normal"/>
    <w:uiPriority w:val="99"/>
    <w:qFormat/>
    <w:rsid w:val="007038BE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up.gov.hr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mup.gov.h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http://stariwww.mvp.hr/mvprh-www/dnevno/images/grb.gif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1781</Words>
  <Characters>10157</Characters>
  <Application>Microsoft Office Word</Application>
  <DocSecurity>0</DocSecurity>
  <Lines>84</Lines>
  <Paragraphs>23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MUP RH</Company>
  <LinksUpToDate>false</LinksUpToDate>
  <CharactersWithSpaces>11915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Soldo Maja</dc:creator>
  <cp:keywords/>
  <dc:description/>
  <cp:lastModifiedBy>Brankica Gluhak</cp:lastModifiedBy>
  <cp:revision>2</cp:revision>
  <cp:lastPrinted>2024-11-25T12:15:00Z</cp:lastPrinted>
  <dcterms:created xsi:type="dcterms:W3CDTF">2024-11-26T09:38:00Z</dcterms:created>
  <dcterms:modified xsi:type="dcterms:W3CDTF">2024-11-26T09:38:00Z</dcterms:modified>
</cp:coreProperties>
</file>