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56" w:rsidRPr="00B16849" w:rsidRDefault="00C87B46" w:rsidP="00B16849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16849">
        <w:rPr>
          <w:rFonts w:ascii="Arial" w:hAnsi="Arial" w:cs="Arial"/>
          <w:b/>
          <w:color w:val="000000"/>
          <w:sz w:val="24"/>
          <w:szCs w:val="24"/>
          <w:u w:val="single"/>
        </w:rPr>
        <w:t>OPI</w:t>
      </w:r>
      <w:r w:rsidR="004A3556" w:rsidRPr="00B16849">
        <w:rPr>
          <w:rFonts w:ascii="Arial" w:hAnsi="Arial" w:cs="Arial"/>
          <w:b/>
          <w:color w:val="000000"/>
          <w:sz w:val="24"/>
          <w:szCs w:val="24"/>
          <w:u w:val="single"/>
        </w:rPr>
        <w:t>S POSLOVA RADNIH MJESTA, PRAVNI IZVORI ZA PRIPREMANJE KANDIDATA ZA TESTIRANJE I PODACI O PLAĆI</w:t>
      </w:r>
    </w:p>
    <w:p w:rsidR="00FB7823" w:rsidRDefault="00FB7823" w:rsidP="00B16849">
      <w:pPr>
        <w:shd w:val="clear" w:color="auto" w:fill="FFFFFF"/>
        <w:spacing w:before="27"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:rsidR="007F152D" w:rsidRPr="00B16849" w:rsidRDefault="007F152D" w:rsidP="00B16849">
      <w:pPr>
        <w:shd w:val="clear" w:color="auto" w:fill="FFFFFF"/>
        <w:spacing w:before="27"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:rsidR="00FB7823" w:rsidRPr="00B16849" w:rsidRDefault="00FB7823" w:rsidP="00B16849">
      <w:pPr>
        <w:pStyle w:val="Odlomakpopisa"/>
        <w:numPr>
          <w:ilvl w:val="0"/>
          <w:numId w:val="9"/>
        </w:numPr>
        <w:tabs>
          <w:tab w:val="left" w:pos="142"/>
        </w:tabs>
        <w:spacing w:after="0" w:line="276" w:lineRule="auto"/>
        <w:ind w:hanging="862"/>
        <w:rPr>
          <w:rFonts w:ascii="Arial" w:hAnsi="Arial" w:cs="Arial"/>
          <w:b/>
          <w:sz w:val="24"/>
          <w:szCs w:val="24"/>
        </w:rPr>
      </w:pPr>
      <w:r w:rsidRPr="00B16849">
        <w:rPr>
          <w:rFonts w:ascii="Arial" w:hAnsi="Arial" w:cs="Arial"/>
          <w:b/>
          <w:sz w:val="24"/>
          <w:szCs w:val="24"/>
        </w:rPr>
        <w:t xml:space="preserve">SEKTOR KRIMINALISTIČKE POLICIJE, KRIMINALISTIČKO – </w:t>
      </w:r>
      <w:r w:rsidR="00B16849">
        <w:rPr>
          <w:rFonts w:ascii="Arial" w:hAnsi="Arial" w:cs="Arial"/>
          <w:b/>
          <w:sz w:val="24"/>
          <w:szCs w:val="24"/>
        </w:rPr>
        <w:t>O</w:t>
      </w:r>
      <w:r w:rsidRPr="00B16849">
        <w:rPr>
          <w:rFonts w:ascii="Arial" w:hAnsi="Arial" w:cs="Arial"/>
          <w:b/>
          <w:sz w:val="24"/>
          <w:szCs w:val="24"/>
        </w:rPr>
        <w:t>BAVJEŠTAJNA</w:t>
      </w:r>
    </w:p>
    <w:p w:rsidR="00FB7823" w:rsidRPr="00B16849" w:rsidRDefault="00B16849" w:rsidP="00B16849">
      <w:pPr>
        <w:tabs>
          <w:tab w:val="left" w:pos="426"/>
        </w:tabs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FB7823" w:rsidRPr="00B16849">
        <w:rPr>
          <w:rFonts w:ascii="Arial" w:hAnsi="Arial" w:cs="Arial"/>
          <w:b/>
          <w:sz w:val="24"/>
          <w:szCs w:val="24"/>
        </w:rPr>
        <w:t>SLUŽBA</w:t>
      </w:r>
    </w:p>
    <w:p w:rsidR="00FB7823" w:rsidRPr="00B16849" w:rsidRDefault="00B16849" w:rsidP="00B16849">
      <w:pPr>
        <w:tabs>
          <w:tab w:val="left" w:pos="0"/>
        </w:tabs>
        <w:spacing w:after="0" w:line="276" w:lineRule="auto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FB7823" w:rsidRPr="00B16849">
        <w:rPr>
          <w:rFonts w:ascii="Arial" w:hAnsi="Arial" w:cs="Arial"/>
          <w:b/>
          <w:sz w:val="24"/>
          <w:szCs w:val="24"/>
        </w:rPr>
        <w:t xml:space="preserve">- samostalni policijski službenik u policijskoj upravi (policijski službenik za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FB7823" w:rsidRPr="00B16849">
        <w:rPr>
          <w:rFonts w:ascii="Arial" w:hAnsi="Arial" w:cs="Arial"/>
          <w:b/>
          <w:sz w:val="24"/>
          <w:szCs w:val="24"/>
        </w:rPr>
        <w:t>digitalnu forenziku)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FB7823" w:rsidRPr="00B16849">
        <w:rPr>
          <w:rFonts w:ascii="Arial" w:hAnsi="Arial" w:cs="Arial"/>
          <w:b/>
          <w:sz w:val="24"/>
          <w:szCs w:val="24"/>
        </w:rPr>
        <w:t>vježbenik - 1 izvršitelj/</w:t>
      </w:r>
      <w:proofErr w:type="spellStart"/>
      <w:r w:rsidR="00FB7823" w:rsidRPr="00B16849">
        <w:rPr>
          <w:rFonts w:ascii="Arial" w:hAnsi="Arial" w:cs="Arial"/>
          <w:b/>
          <w:sz w:val="24"/>
          <w:szCs w:val="24"/>
        </w:rPr>
        <w:t>ica</w:t>
      </w:r>
      <w:proofErr w:type="spellEnd"/>
    </w:p>
    <w:p w:rsidR="00A30856" w:rsidRPr="00B16849" w:rsidRDefault="00A30856" w:rsidP="00B16849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16849">
        <w:rPr>
          <w:rFonts w:ascii="Arial" w:hAnsi="Arial" w:cs="Arial"/>
          <w:color w:val="000000"/>
          <w:sz w:val="24"/>
          <w:szCs w:val="24"/>
          <w:shd w:val="clear" w:color="auto" w:fill="FFFFFF"/>
        </w:rPr>
        <w:t>Prati i izučava stanja i pojave u području digitalne forenzike te utvrđuje najpogodnije oblike i metode u provođenju navedenih poslova. Tijekom kriminalističkog istraživanja obavlja pretrage računala, računalne opreme, memorijskih medija i drugih medija za pohranu digitalnih zapisa i druge poslove koji se odnose na prikupljanje, analizu i interpretaciju digitalnih podataka; iste interpretira u materijalni oblik; u slučajevima kada je potrebno fiksirati digitalne zapise kako bi isti mogli poslužiti kao materijalni dokaz prilikom provedbe kriminalističkog istraživanja, sudjeluje u radu na mjestu događaja; predlaže i unaprjeđuje postojeće metode rada; vodi brigu o povjerenoj mu opremi i potrošnom materijalu te predlaže njihovu nabavu; surađuje s drugim ustrojstvenim jedinicama; obavlja i druge poslove po nalogu nadređenog rukovoditelja.</w:t>
      </w:r>
    </w:p>
    <w:p w:rsidR="007A51F3" w:rsidRDefault="007A51F3" w:rsidP="00B16849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6849">
        <w:rPr>
          <w:rFonts w:ascii="Arial" w:eastAsia="Calibri" w:hAnsi="Arial" w:cs="Arial"/>
          <w:b/>
          <w:sz w:val="24"/>
          <w:szCs w:val="24"/>
        </w:rPr>
        <w:t>Pravni izvori za pripremanje kandidata za testiranje:</w:t>
      </w:r>
    </w:p>
    <w:p w:rsidR="009450DB" w:rsidRDefault="00B16849" w:rsidP="00B16849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849">
        <w:rPr>
          <w:rFonts w:ascii="Arial" w:eastAsia="Calibri" w:hAnsi="Arial" w:cs="Arial"/>
          <w:sz w:val="24"/>
          <w:szCs w:val="24"/>
        </w:rPr>
        <w:t>1.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9450DB" w:rsidRPr="00B16849">
        <w:rPr>
          <w:rFonts w:ascii="Arial" w:hAnsi="Arial" w:cs="Arial"/>
          <w:sz w:val="24"/>
          <w:szCs w:val="24"/>
        </w:rPr>
        <w:t>Zakon o policiji (NN </w:t>
      </w:r>
      <w:hyperlink r:id="rId5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34/11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6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130/12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7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89/14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8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151/14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9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33/15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10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121/16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11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66/19</w:t>
        </w:r>
      </w:hyperlink>
      <w:r w:rsidR="009450DB" w:rsidRPr="00B16849">
        <w:rPr>
          <w:rFonts w:ascii="Arial" w:hAnsi="Arial" w:cs="Arial"/>
          <w:sz w:val="24"/>
          <w:szCs w:val="24"/>
        </w:rPr>
        <w:t xml:space="preserve"> i </w:t>
      </w:r>
      <w:hyperlink r:id="rId12" w:tgtFrame="_blank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155/23</w:t>
        </w:r>
      </w:hyperlink>
      <w:r w:rsidR="009450DB" w:rsidRPr="00B16849">
        <w:rPr>
          <w:rFonts w:ascii="Arial" w:hAnsi="Arial" w:cs="Arial"/>
          <w:sz w:val="24"/>
          <w:szCs w:val="24"/>
        </w:rPr>
        <w:t>)</w:t>
      </w:r>
    </w:p>
    <w:p w:rsidR="009450DB" w:rsidRDefault="00B16849" w:rsidP="00B16849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50DB" w:rsidRPr="00B16849">
        <w:rPr>
          <w:rFonts w:ascii="Arial" w:hAnsi="Arial" w:cs="Arial"/>
          <w:sz w:val="24"/>
          <w:szCs w:val="24"/>
        </w:rPr>
        <w:t xml:space="preserve">Zakon o potvrđivanju Konvencije o </w:t>
      </w:r>
      <w:proofErr w:type="spellStart"/>
      <w:r w:rsidR="009450DB" w:rsidRPr="00B16849">
        <w:rPr>
          <w:rFonts w:ascii="Arial" w:hAnsi="Arial" w:cs="Arial"/>
          <w:sz w:val="24"/>
          <w:szCs w:val="24"/>
        </w:rPr>
        <w:t>kibernetičkom</w:t>
      </w:r>
      <w:proofErr w:type="spellEnd"/>
      <w:r w:rsidR="009450DB" w:rsidRPr="00B16849">
        <w:rPr>
          <w:rFonts w:ascii="Arial" w:hAnsi="Arial" w:cs="Arial"/>
          <w:sz w:val="24"/>
          <w:szCs w:val="24"/>
        </w:rPr>
        <w:t xml:space="preserve"> kriminalu (NN 9/02)</w:t>
      </w:r>
    </w:p>
    <w:p w:rsidR="009450DB" w:rsidRPr="00B16849" w:rsidRDefault="00B16849" w:rsidP="00B16849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50DB" w:rsidRPr="00B16849">
        <w:rPr>
          <w:rFonts w:ascii="Arial" w:hAnsi="Arial" w:cs="Arial"/>
          <w:sz w:val="24"/>
          <w:szCs w:val="24"/>
        </w:rPr>
        <w:t xml:space="preserve">Nacionalna strategija </w:t>
      </w:r>
      <w:proofErr w:type="spellStart"/>
      <w:r w:rsidR="009450DB" w:rsidRPr="00B16849">
        <w:rPr>
          <w:rFonts w:ascii="Arial" w:hAnsi="Arial" w:cs="Arial"/>
          <w:sz w:val="24"/>
          <w:szCs w:val="24"/>
        </w:rPr>
        <w:t>kibernetičke</w:t>
      </w:r>
      <w:proofErr w:type="spellEnd"/>
      <w:r w:rsidR="009450DB" w:rsidRPr="00B16849">
        <w:rPr>
          <w:rFonts w:ascii="Arial" w:hAnsi="Arial" w:cs="Arial"/>
          <w:sz w:val="24"/>
          <w:szCs w:val="24"/>
        </w:rPr>
        <w:t xml:space="preserve"> sigurnosti i Akcijski plan za provedbu Strategije (NN</w:t>
      </w:r>
      <w:r w:rsidR="00783690" w:rsidRPr="00B16849">
        <w:rPr>
          <w:rFonts w:ascii="Arial" w:hAnsi="Arial" w:cs="Arial"/>
          <w:sz w:val="24"/>
          <w:szCs w:val="24"/>
        </w:rPr>
        <w:t xml:space="preserve"> </w:t>
      </w:r>
      <w:r w:rsidR="009450DB" w:rsidRPr="00B16849">
        <w:rPr>
          <w:rFonts w:ascii="Arial" w:hAnsi="Arial" w:cs="Arial"/>
          <w:sz w:val="24"/>
          <w:szCs w:val="24"/>
        </w:rPr>
        <w:t xml:space="preserve">108/15) </w:t>
      </w:r>
    </w:p>
    <w:p w:rsidR="00113485" w:rsidRPr="00B16849" w:rsidRDefault="00113485" w:rsidP="00B168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849">
        <w:rPr>
          <w:rFonts w:ascii="Arial" w:hAnsi="Arial" w:cs="Arial"/>
          <w:bCs/>
          <w:sz w:val="24"/>
          <w:szCs w:val="24"/>
        </w:rPr>
        <w:t>Za navedeno radno mjesto provest će se i testiranje iz poznavanja rada na računalu.</w:t>
      </w:r>
    </w:p>
    <w:p w:rsidR="00FB7823" w:rsidRDefault="00FB7823" w:rsidP="00B168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16849" w:rsidRDefault="00B16849" w:rsidP="00B168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F152D" w:rsidRPr="00B16849" w:rsidRDefault="007F152D" w:rsidP="00B168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B7823" w:rsidRPr="00B16849" w:rsidRDefault="00B16849" w:rsidP="00B1684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16849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FB7823" w:rsidRPr="00B16849">
        <w:rPr>
          <w:rFonts w:ascii="Arial" w:hAnsi="Arial" w:cs="Arial"/>
          <w:b/>
          <w:sz w:val="24"/>
          <w:szCs w:val="24"/>
        </w:rPr>
        <w:t>SEKTOR KRIMINALISTIČKE POLICIJE, KRIMINALISTIČKO – OBAVJEŠTAJNA</w:t>
      </w:r>
    </w:p>
    <w:p w:rsidR="00FB7823" w:rsidRPr="00B16849" w:rsidRDefault="00FB7823" w:rsidP="00B16849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B16849">
        <w:rPr>
          <w:rFonts w:ascii="Arial" w:hAnsi="Arial" w:cs="Arial"/>
          <w:b/>
          <w:sz w:val="24"/>
          <w:szCs w:val="24"/>
        </w:rPr>
        <w:t>SLUŽBA</w:t>
      </w:r>
    </w:p>
    <w:p w:rsidR="00B16849" w:rsidRDefault="00FB7823" w:rsidP="00B16849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B16849">
        <w:rPr>
          <w:rFonts w:ascii="Arial" w:hAnsi="Arial" w:cs="Arial"/>
          <w:b/>
          <w:sz w:val="24"/>
          <w:szCs w:val="24"/>
        </w:rPr>
        <w:t xml:space="preserve">- samostalni policijski službenik u policijskoj upravi (policijski službenik za </w:t>
      </w:r>
    </w:p>
    <w:p w:rsidR="00FB7823" w:rsidRPr="00B16849" w:rsidRDefault="00FB7823" w:rsidP="00B16849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16849">
        <w:rPr>
          <w:rFonts w:ascii="Arial" w:hAnsi="Arial" w:cs="Arial"/>
          <w:b/>
          <w:sz w:val="24"/>
          <w:szCs w:val="24"/>
        </w:rPr>
        <w:t>kibernetičku</w:t>
      </w:r>
      <w:proofErr w:type="spellEnd"/>
      <w:r w:rsidRPr="00B16849">
        <w:rPr>
          <w:rFonts w:ascii="Arial" w:hAnsi="Arial" w:cs="Arial"/>
          <w:b/>
          <w:sz w:val="24"/>
          <w:szCs w:val="24"/>
        </w:rPr>
        <w:t xml:space="preserve"> sigurnost) –  vježbenik - 1 izvršitelj/</w:t>
      </w:r>
      <w:proofErr w:type="spellStart"/>
      <w:r w:rsidRPr="00B16849">
        <w:rPr>
          <w:rFonts w:ascii="Arial" w:hAnsi="Arial" w:cs="Arial"/>
          <w:b/>
          <w:sz w:val="24"/>
          <w:szCs w:val="24"/>
        </w:rPr>
        <w:t>ica</w:t>
      </w:r>
      <w:proofErr w:type="spellEnd"/>
    </w:p>
    <w:p w:rsidR="003D3C03" w:rsidRPr="00B16849" w:rsidRDefault="003D3C03" w:rsidP="00B168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8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Prati, izučava i utvrđuje najpogodnije oblike i metode u prevenciji i suzbijanju kaznenih djela protiv računalnih sustava, programa i podataka, kaznenih djela protiv intelektualnog vlasništva, kaznenih djela počinjenih zlouporabom sredstava plaćanja - kartični kriminalitet i kaznenih djela iskorištavanja djece za pornografiju počinjenih putem računalnih sustava ili mreža; provodi kriminalistička istraživanja kaznenih djela iz nadležnosti linije rada </w:t>
      </w:r>
      <w:proofErr w:type="spellStart"/>
      <w:r w:rsidRPr="00B16849">
        <w:rPr>
          <w:rFonts w:ascii="Arial" w:hAnsi="Arial" w:cs="Arial"/>
          <w:color w:val="000000"/>
          <w:sz w:val="24"/>
          <w:szCs w:val="24"/>
          <w:shd w:val="clear" w:color="auto" w:fill="FFFFFF"/>
        </w:rPr>
        <w:t>kibernetičke</w:t>
      </w:r>
      <w:proofErr w:type="spellEnd"/>
      <w:r w:rsidRPr="00B168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sigurnosti, ostvaruje suradnju s drugim nadležnim tijelima i institucijama na području prevencije i suzbijanja </w:t>
      </w:r>
      <w:proofErr w:type="spellStart"/>
      <w:r w:rsidRPr="00B16849">
        <w:rPr>
          <w:rFonts w:ascii="Arial" w:hAnsi="Arial" w:cs="Arial"/>
          <w:color w:val="000000"/>
          <w:sz w:val="24"/>
          <w:szCs w:val="24"/>
          <w:shd w:val="clear" w:color="auto" w:fill="FFFFFF"/>
        </w:rPr>
        <w:t>kibernetičkog</w:t>
      </w:r>
      <w:proofErr w:type="spellEnd"/>
      <w:r w:rsidRPr="00B168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kriminaliteta; pruža stručnu pomoć i koordinaciju u provedbi kriminalističkih istraživanja u PP; neposredno provodi nadzor nad radom policijskih postaja; surađuje s drugim ustrojstvenim jedinicama; sudjeluje u izradi analiza, izvješća i drugih stručnih materijala; obavlja i druge poslove po nalogu nadređenog rukovoditelja.</w:t>
      </w:r>
    </w:p>
    <w:p w:rsidR="007F152D" w:rsidRDefault="007F152D" w:rsidP="00B16849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7A51F3" w:rsidRDefault="007A51F3" w:rsidP="00B16849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6849">
        <w:rPr>
          <w:rFonts w:ascii="Arial" w:eastAsia="Calibri" w:hAnsi="Arial" w:cs="Arial"/>
          <w:b/>
          <w:sz w:val="24"/>
          <w:szCs w:val="24"/>
        </w:rPr>
        <w:lastRenderedPageBreak/>
        <w:t>Pravni izvori za pripremanje kandidata za testiranje:</w:t>
      </w:r>
    </w:p>
    <w:p w:rsidR="009450DB" w:rsidRDefault="00B16849" w:rsidP="00B16849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849">
        <w:rPr>
          <w:rFonts w:ascii="Arial" w:eastAsia="Calibri" w:hAnsi="Arial" w:cs="Arial"/>
          <w:sz w:val="24"/>
          <w:szCs w:val="24"/>
        </w:rPr>
        <w:t>1.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9450DB" w:rsidRPr="00B16849">
        <w:rPr>
          <w:rFonts w:ascii="Arial" w:hAnsi="Arial" w:cs="Arial"/>
          <w:sz w:val="24"/>
          <w:szCs w:val="24"/>
        </w:rPr>
        <w:t>Zakon o policiji (NN </w:t>
      </w:r>
      <w:hyperlink r:id="rId13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34/11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14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130/12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15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89/14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16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151/14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17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33/15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18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121/16</w:t>
        </w:r>
      </w:hyperlink>
      <w:r w:rsidR="009450DB" w:rsidRPr="00B16849">
        <w:rPr>
          <w:rFonts w:ascii="Arial" w:hAnsi="Arial" w:cs="Arial"/>
          <w:sz w:val="24"/>
          <w:szCs w:val="24"/>
        </w:rPr>
        <w:t>, </w:t>
      </w:r>
      <w:hyperlink r:id="rId19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66/19</w:t>
        </w:r>
      </w:hyperlink>
      <w:r w:rsidR="009450DB" w:rsidRPr="00B16849">
        <w:rPr>
          <w:rFonts w:ascii="Arial" w:hAnsi="Arial" w:cs="Arial"/>
          <w:sz w:val="24"/>
          <w:szCs w:val="24"/>
        </w:rPr>
        <w:t xml:space="preserve"> i </w:t>
      </w:r>
      <w:hyperlink r:id="rId20" w:tgtFrame="_blank" w:history="1">
        <w:r w:rsidR="009450DB"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155/23</w:t>
        </w:r>
      </w:hyperlink>
      <w:r w:rsidR="009450DB" w:rsidRPr="00B16849">
        <w:rPr>
          <w:rFonts w:ascii="Arial" w:hAnsi="Arial" w:cs="Arial"/>
          <w:sz w:val="24"/>
          <w:szCs w:val="24"/>
        </w:rPr>
        <w:t>)</w:t>
      </w:r>
    </w:p>
    <w:p w:rsidR="009450DB" w:rsidRPr="00B16849" w:rsidRDefault="00B16849" w:rsidP="00B16849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50DB" w:rsidRPr="00B16849">
        <w:rPr>
          <w:rFonts w:ascii="Arial" w:hAnsi="Arial" w:cs="Arial"/>
          <w:sz w:val="24"/>
          <w:szCs w:val="24"/>
        </w:rPr>
        <w:t xml:space="preserve">Zakon o potvrđivanju Konvencije o </w:t>
      </w:r>
      <w:proofErr w:type="spellStart"/>
      <w:r w:rsidR="009450DB" w:rsidRPr="00B16849">
        <w:rPr>
          <w:rFonts w:ascii="Arial" w:hAnsi="Arial" w:cs="Arial"/>
          <w:sz w:val="24"/>
          <w:szCs w:val="24"/>
        </w:rPr>
        <w:t>kibernetičkom</w:t>
      </w:r>
      <w:proofErr w:type="spellEnd"/>
      <w:r w:rsidR="009450DB" w:rsidRPr="00B16849">
        <w:rPr>
          <w:rFonts w:ascii="Arial" w:hAnsi="Arial" w:cs="Arial"/>
          <w:sz w:val="24"/>
          <w:szCs w:val="24"/>
        </w:rPr>
        <w:t xml:space="preserve"> kriminalu (NN 9/02)</w:t>
      </w:r>
    </w:p>
    <w:p w:rsidR="00960625" w:rsidRPr="00B16849" w:rsidRDefault="009450DB" w:rsidP="00B16849">
      <w:pPr>
        <w:pStyle w:val="Odlomakpopisa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16849">
        <w:rPr>
          <w:rFonts w:ascii="Arial" w:hAnsi="Arial" w:cs="Arial"/>
          <w:sz w:val="24"/>
          <w:szCs w:val="24"/>
        </w:rPr>
        <w:t xml:space="preserve">Nacionalna strategija </w:t>
      </w:r>
      <w:proofErr w:type="spellStart"/>
      <w:r w:rsidRPr="00B16849">
        <w:rPr>
          <w:rFonts w:ascii="Arial" w:hAnsi="Arial" w:cs="Arial"/>
          <w:sz w:val="24"/>
          <w:szCs w:val="24"/>
        </w:rPr>
        <w:t>kibernetičke</w:t>
      </w:r>
      <w:proofErr w:type="spellEnd"/>
      <w:r w:rsidRPr="00B16849">
        <w:rPr>
          <w:rFonts w:ascii="Arial" w:hAnsi="Arial" w:cs="Arial"/>
          <w:sz w:val="24"/>
          <w:szCs w:val="24"/>
        </w:rPr>
        <w:t xml:space="preserve"> sigurnosti i Akcijski plan za provedbu Strategije (NN 108/15) </w:t>
      </w:r>
    </w:p>
    <w:p w:rsidR="00960625" w:rsidRPr="00B16849" w:rsidRDefault="00960625" w:rsidP="00B16849">
      <w:pPr>
        <w:pStyle w:val="Odlomakpopisa"/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6849">
        <w:rPr>
          <w:rFonts w:ascii="Arial" w:hAnsi="Arial" w:cs="Arial"/>
          <w:bCs/>
          <w:sz w:val="24"/>
          <w:szCs w:val="24"/>
        </w:rPr>
        <w:t>Za navedeno radno mjesto provest će se i testiranje iz poznavanja rada na računalu.</w:t>
      </w:r>
    </w:p>
    <w:p w:rsidR="00960625" w:rsidRDefault="00960625" w:rsidP="00B168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F152D" w:rsidRPr="00B16849" w:rsidRDefault="007F152D" w:rsidP="00B168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A51F3" w:rsidRPr="00B16849" w:rsidRDefault="007A51F3" w:rsidP="00B1684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B7823" w:rsidRPr="00B16849" w:rsidRDefault="00CB54B2" w:rsidP="00B1684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16849">
        <w:rPr>
          <w:rFonts w:ascii="Arial" w:hAnsi="Arial" w:cs="Arial"/>
          <w:b/>
          <w:sz w:val="24"/>
          <w:szCs w:val="24"/>
        </w:rPr>
        <w:t xml:space="preserve">3. </w:t>
      </w:r>
      <w:r w:rsidR="00FB7823" w:rsidRPr="00B16849">
        <w:rPr>
          <w:rFonts w:ascii="Arial" w:hAnsi="Arial" w:cs="Arial"/>
          <w:b/>
          <w:sz w:val="24"/>
          <w:szCs w:val="24"/>
        </w:rPr>
        <w:t xml:space="preserve">SEKTOR KRIMINALISTIČKE POLICIJE, SLUŽBA GOSPODARSKOG </w:t>
      </w:r>
    </w:p>
    <w:p w:rsidR="00FB7823" w:rsidRPr="00B16849" w:rsidRDefault="00FB7823" w:rsidP="00B1684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16849">
        <w:rPr>
          <w:rFonts w:ascii="Arial" w:hAnsi="Arial" w:cs="Arial"/>
          <w:b/>
          <w:sz w:val="24"/>
          <w:szCs w:val="24"/>
        </w:rPr>
        <w:tab/>
        <w:t>KRIMINALITETA I KORUPCIJE</w:t>
      </w:r>
    </w:p>
    <w:p w:rsidR="00FB7823" w:rsidRPr="00B16849" w:rsidRDefault="00FB7823" w:rsidP="00B16849">
      <w:pPr>
        <w:spacing w:after="0"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16849">
        <w:rPr>
          <w:rFonts w:ascii="Arial" w:hAnsi="Arial" w:cs="Arial"/>
          <w:b/>
          <w:sz w:val="24"/>
          <w:szCs w:val="24"/>
        </w:rPr>
        <w:t>- samostalni policijski službenik u policijskoj upravi (policijski službenik za gospodarski kriminalitet i korupciju) –  vježbenik - 1 izvršitelj/</w:t>
      </w:r>
      <w:proofErr w:type="spellStart"/>
      <w:r w:rsidRPr="00B16849">
        <w:rPr>
          <w:rFonts w:ascii="Arial" w:hAnsi="Arial" w:cs="Arial"/>
          <w:b/>
          <w:sz w:val="24"/>
          <w:szCs w:val="24"/>
        </w:rPr>
        <w:t>ica</w:t>
      </w:r>
      <w:proofErr w:type="spellEnd"/>
    </w:p>
    <w:p w:rsidR="00B87502" w:rsidRPr="00B16849" w:rsidRDefault="00B87502" w:rsidP="00B1684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168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Neposredno provodi kriminalistička istraživanja; poduzima operativne mjere i radnje u cilju sprečavanja i otkrivanja kaznenih djela gospodarskog kriminaliteta i korupcije te njihovih počinitelja; analizira, prati i izučava sve pojavne oblike kaznenih djela iz domene gospodarskog kriminaliteta i korupcije te iznalazi najučinkovitije metode za njegovo suzbijanje, otkrivanje i dokazivanje; posebno se usmjerava na ekonomski kriminalitet (proizvodnja, usluge, trgovina), financijski kriminalitet (financijske usluge, novčane transakcije, trgovanje vrijednosnim papirima), korupciju, financijske istrage, pranje novca, porezne prijevare i sivu ekonomiju; zaprima kaznene prijave; obavlja dokazne radnje povjerene policiji; pruža stručnu pomoć Policijskoj postaji, a kod složenijih kaznenih djela u Policijskoj postaji neposredno se uključuje u rad i upravlja kriminalističkim istraživanjem; neposredno provodi nadzor nad radom policijskih postaja, surađuje s drugim ustrojstvenim jedinicama, predstavnicima državnog odvjetništva i tijelima državne uprave te pravnim osobama; neposredno poduzima </w:t>
      </w:r>
      <w:proofErr w:type="spellStart"/>
      <w:r w:rsidRPr="00B16849">
        <w:rPr>
          <w:rFonts w:ascii="Arial" w:hAnsi="Arial" w:cs="Arial"/>
          <w:color w:val="000000"/>
          <w:sz w:val="24"/>
          <w:szCs w:val="24"/>
          <w:shd w:val="clear" w:color="auto" w:fill="FFFFFF"/>
        </w:rPr>
        <w:t>izvidne</w:t>
      </w:r>
      <w:proofErr w:type="spellEnd"/>
      <w:r w:rsidRPr="00B168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mjere i radnje u cilju traganja i identificiranja nezakonito stečene imovine, imovine počinitelja te sumnjivih financijskih transakcija i aktivnosti; popunjava obrasce o kaznenim djelima i počiniteljima; učestvuje u izradi informacija; obavlja i druge poslove sukladno naloženim zadaćama.</w:t>
      </w:r>
    </w:p>
    <w:p w:rsidR="007A51F3" w:rsidRPr="00B16849" w:rsidRDefault="007A51F3" w:rsidP="00B16849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6849">
        <w:rPr>
          <w:rFonts w:ascii="Arial" w:eastAsia="Calibri" w:hAnsi="Arial" w:cs="Arial"/>
          <w:b/>
          <w:sz w:val="24"/>
          <w:szCs w:val="24"/>
        </w:rPr>
        <w:t>Pravni izvori za pripremanje kandidata za testiranje:</w:t>
      </w:r>
    </w:p>
    <w:p w:rsidR="004B3663" w:rsidRDefault="004B3663" w:rsidP="00B16849">
      <w:pPr>
        <w:pStyle w:val="Odlomakpopisa"/>
        <w:numPr>
          <w:ilvl w:val="0"/>
          <w:numId w:val="8"/>
        </w:numPr>
        <w:spacing w:after="0" w:line="276" w:lineRule="auto"/>
        <w:contextualSpacing w:val="0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B16849">
        <w:rPr>
          <w:rFonts w:ascii="Arial" w:hAnsi="Arial" w:cs="Arial"/>
          <w:sz w:val="24"/>
          <w:szCs w:val="24"/>
        </w:rPr>
        <w:t>Zakon o policiji (NN </w:t>
      </w:r>
      <w:hyperlink r:id="rId21" w:history="1">
        <w:r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34/11</w:t>
        </w:r>
      </w:hyperlink>
      <w:r w:rsidRPr="00B16849">
        <w:rPr>
          <w:rFonts w:ascii="Arial" w:hAnsi="Arial" w:cs="Arial"/>
          <w:sz w:val="24"/>
          <w:szCs w:val="24"/>
        </w:rPr>
        <w:t>, </w:t>
      </w:r>
      <w:hyperlink r:id="rId22" w:history="1">
        <w:r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130/12</w:t>
        </w:r>
      </w:hyperlink>
      <w:r w:rsidRPr="00B16849">
        <w:rPr>
          <w:rFonts w:ascii="Arial" w:hAnsi="Arial" w:cs="Arial"/>
          <w:sz w:val="24"/>
          <w:szCs w:val="24"/>
        </w:rPr>
        <w:t>, </w:t>
      </w:r>
      <w:hyperlink r:id="rId23" w:history="1">
        <w:r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89/14</w:t>
        </w:r>
      </w:hyperlink>
      <w:r w:rsidRPr="00B16849">
        <w:rPr>
          <w:rFonts w:ascii="Arial" w:hAnsi="Arial" w:cs="Arial"/>
          <w:sz w:val="24"/>
          <w:szCs w:val="24"/>
        </w:rPr>
        <w:t>, </w:t>
      </w:r>
      <w:hyperlink r:id="rId24" w:history="1">
        <w:r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151/14</w:t>
        </w:r>
      </w:hyperlink>
      <w:r w:rsidRPr="00B16849">
        <w:rPr>
          <w:rFonts w:ascii="Arial" w:hAnsi="Arial" w:cs="Arial"/>
          <w:sz w:val="24"/>
          <w:szCs w:val="24"/>
        </w:rPr>
        <w:t>, </w:t>
      </w:r>
      <w:hyperlink r:id="rId25" w:history="1">
        <w:r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33/15</w:t>
        </w:r>
      </w:hyperlink>
      <w:r w:rsidRPr="00B16849">
        <w:rPr>
          <w:rFonts w:ascii="Arial" w:hAnsi="Arial" w:cs="Arial"/>
          <w:sz w:val="24"/>
          <w:szCs w:val="24"/>
        </w:rPr>
        <w:t>, </w:t>
      </w:r>
      <w:hyperlink r:id="rId26" w:history="1">
        <w:r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121/16</w:t>
        </w:r>
      </w:hyperlink>
      <w:r w:rsidRPr="00B16849">
        <w:rPr>
          <w:rFonts w:ascii="Arial" w:hAnsi="Arial" w:cs="Arial"/>
          <w:sz w:val="24"/>
          <w:szCs w:val="24"/>
        </w:rPr>
        <w:t>, </w:t>
      </w:r>
      <w:hyperlink r:id="rId27" w:history="1">
        <w:r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66/19</w:t>
        </w:r>
      </w:hyperlink>
      <w:r w:rsidRPr="00B16849">
        <w:rPr>
          <w:rFonts w:ascii="Arial" w:hAnsi="Arial" w:cs="Arial"/>
          <w:sz w:val="24"/>
          <w:szCs w:val="24"/>
        </w:rPr>
        <w:t xml:space="preserve"> i </w:t>
      </w:r>
      <w:hyperlink r:id="rId28" w:tgtFrame="_blank" w:history="1">
        <w:r w:rsidRPr="00B16849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155/23</w:t>
        </w:r>
      </w:hyperlink>
    </w:p>
    <w:p w:rsidR="007F152D" w:rsidRPr="00B16849" w:rsidRDefault="00B16849" w:rsidP="007F152D">
      <w:pPr>
        <w:pStyle w:val="Odlomakpopisa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Kazneni zakon (NN 125/11, 144/12, 56/15, 101/17, 118/18, 126/19, 84/21, 114/22, </w:t>
      </w:r>
      <w:r w:rsidR="007F152D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36/24) - </w:t>
      </w:r>
      <w:r w:rsidR="007F152D" w:rsidRPr="00B16849">
        <w:rPr>
          <w:rFonts w:ascii="Arial" w:hAnsi="Arial" w:cs="Arial"/>
          <w:sz w:val="24"/>
          <w:szCs w:val="24"/>
        </w:rPr>
        <w:t>Glava dvanaesta (XII.), Kaznena djela protiv radnih odnosa i socijalnog osiguranja, Glava dvadeset četvrta (XXIV.) Kaznena djela protiv gospodarstva, Glava dvadeset osma (XXVIII.) Kaznena djela protiv službene dužnosti </w:t>
      </w:r>
    </w:p>
    <w:p w:rsidR="00B16849" w:rsidRDefault="007F152D" w:rsidP="00B16849">
      <w:pPr>
        <w:pStyle w:val="Odlomakpopisa"/>
        <w:numPr>
          <w:ilvl w:val="0"/>
          <w:numId w:val="8"/>
        </w:numPr>
        <w:spacing w:after="0" w:line="276" w:lineRule="auto"/>
        <w:contextualSpacing w:val="0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Zakon o kaznenom postupku (NN 152/08, 76/09, 80/11, 121/11, 91/12, 143/12, 56/13, 145/13, 152/14, 70/17, 126/19, 130/20, 80/22, 36/24) - </w:t>
      </w:r>
      <w:r w:rsidRPr="00B16849">
        <w:rPr>
          <w:rFonts w:ascii="Arial" w:hAnsi="Arial" w:cs="Arial"/>
          <w:sz w:val="24"/>
          <w:szCs w:val="24"/>
        </w:rPr>
        <w:t>Glava XVI. Izvidi i istraživanje</w:t>
      </w:r>
    </w:p>
    <w:p w:rsidR="004B3663" w:rsidRPr="00B16849" w:rsidRDefault="004B3663" w:rsidP="00B16849">
      <w:pPr>
        <w:pStyle w:val="Odlomakpopisa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16849">
        <w:rPr>
          <w:rFonts w:ascii="Arial" w:hAnsi="Arial" w:cs="Arial"/>
          <w:sz w:val="24"/>
          <w:szCs w:val="24"/>
        </w:rPr>
        <w:t>Strategija sprječavanja korupcije za razdoblje 2021. do 2030. godine (NN 120/21)</w:t>
      </w:r>
    </w:p>
    <w:p w:rsidR="004B3663" w:rsidRDefault="004B3663" w:rsidP="00B168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152D" w:rsidRDefault="007F152D" w:rsidP="00B168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152D" w:rsidRPr="00B16849" w:rsidRDefault="007F152D" w:rsidP="00B168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B7823" w:rsidRPr="00B16849" w:rsidRDefault="00FB7823" w:rsidP="00B16849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16849">
        <w:rPr>
          <w:rFonts w:ascii="Arial" w:hAnsi="Arial" w:cs="Arial"/>
          <w:b/>
          <w:sz w:val="24"/>
          <w:szCs w:val="24"/>
          <w:u w:val="single"/>
        </w:rPr>
        <w:lastRenderedPageBreak/>
        <w:t>POLICIJSKA POSTAJA CRIKVENICA</w:t>
      </w:r>
    </w:p>
    <w:p w:rsidR="00FB7823" w:rsidRPr="00B16849" w:rsidRDefault="00FB7823" w:rsidP="00B16849">
      <w:pPr>
        <w:spacing w:after="0"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B16849">
        <w:rPr>
          <w:rFonts w:ascii="Arial" w:hAnsi="Arial" w:cs="Arial"/>
          <w:b/>
          <w:sz w:val="24"/>
          <w:szCs w:val="24"/>
        </w:rPr>
        <w:t>- policijski službenik -  4. kategorije – vježbenik - 2 izvršitelja/</w:t>
      </w:r>
      <w:proofErr w:type="spellStart"/>
      <w:r w:rsidRPr="00B16849">
        <w:rPr>
          <w:rFonts w:ascii="Arial" w:hAnsi="Arial" w:cs="Arial"/>
          <w:b/>
          <w:sz w:val="24"/>
          <w:szCs w:val="24"/>
        </w:rPr>
        <w:t>ice</w:t>
      </w:r>
      <w:proofErr w:type="spellEnd"/>
    </w:p>
    <w:p w:rsidR="004A3556" w:rsidRPr="00B16849" w:rsidRDefault="00FB7823" w:rsidP="00B16849">
      <w:pPr>
        <w:pStyle w:val="Odlomakpopisa"/>
        <w:numPr>
          <w:ilvl w:val="0"/>
          <w:numId w:val="4"/>
        </w:numPr>
        <w:tabs>
          <w:tab w:val="left" w:pos="426"/>
        </w:tabs>
        <w:spacing w:after="0" w:line="276" w:lineRule="auto"/>
        <w:ind w:hanging="720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16849">
        <w:rPr>
          <w:rFonts w:ascii="Arial" w:eastAsia="Calibri" w:hAnsi="Arial" w:cs="Arial"/>
          <w:b/>
          <w:sz w:val="24"/>
          <w:szCs w:val="24"/>
          <w:u w:val="single"/>
        </w:rPr>
        <w:t>I</w:t>
      </w:r>
      <w:r w:rsidR="004A3556" w:rsidRPr="00B16849">
        <w:rPr>
          <w:rFonts w:ascii="Arial" w:eastAsia="Calibri" w:hAnsi="Arial" w:cs="Arial"/>
          <w:b/>
          <w:sz w:val="24"/>
          <w:szCs w:val="24"/>
          <w:u w:val="single"/>
        </w:rPr>
        <w:t>. POLICIJSKA POSTAJA RIJEKA</w:t>
      </w:r>
    </w:p>
    <w:p w:rsidR="004A3556" w:rsidRPr="00B16849" w:rsidRDefault="004A3556" w:rsidP="00B16849">
      <w:pPr>
        <w:tabs>
          <w:tab w:val="left" w:pos="567"/>
        </w:tabs>
        <w:spacing w:after="0" w:line="276" w:lineRule="auto"/>
        <w:ind w:left="567" w:hanging="141"/>
        <w:jc w:val="both"/>
        <w:rPr>
          <w:rFonts w:ascii="Arial" w:eastAsia="Calibri" w:hAnsi="Arial" w:cs="Arial"/>
          <w:b/>
          <w:sz w:val="24"/>
          <w:szCs w:val="24"/>
        </w:rPr>
      </w:pPr>
      <w:r w:rsidRPr="00B16849">
        <w:rPr>
          <w:rFonts w:ascii="Arial" w:eastAsia="Calibri" w:hAnsi="Arial" w:cs="Arial"/>
          <w:b/>
          <w:sz w:val="24"/>
          <w:szCs w:val="24"/>
        </w:rPr>
        <w:t xml:space="preserve">- policijski službenik - 4. kategorije – </w:t>
      </w:r>
      <w:r w:rsidR="00C43C91" w:rsidRPr="00B16849">
        <w:rPr>
          <w:rFonts w:ascii="Arial" w:eastAsia="Calibri" w:hAnsi="Arial" w:cs="Arial"/>
          <w:b/>
          <w:sz w:val="24"/>
          <w:szCs w:val="24"/>
        </w:rPr>
        <w:t>1</w:t>
      </w:r>
      <w:r w:rsidRPr="00B16849">
        <w:rPr>
          <w:rFonts w:ascii="Arial" w:eastAsia="Calibri" w:hAnsi="Arial" w:cs="Arial"/>
          <w:b/>
          <w:sz w:val="24"/>
          <w:szCs w:val="24"/>
        </w:rPr>
        <w:t xml:space="preserve"> izvršitelj</w:t>
      </w:r>
      <w:r w:rsidR="00C43C91" w:rsidRPr="00B16849">
        <w:rPr>
          <w:rFonts w:ascii="Arial" w:eastAsia="Calibri" w:hAnsi="Arial" w:cs="Arial"/>
          <w:b/>
          <w:sz w:val="24"/>
          <w:szCs w:val="24"/>
        </w:rPr>
        <w:t>/</w:t>
      </w:r>
      <w:proofErr w:type="spellStart"/>
      <w:r w:rsidR="00C43C91" w:rsidRPr="00B16849">
        <w:rPr>
          <w:rFonts w:ascii="Arial" w:eastAsia="Calibri" w:hAnsi="Arial" w:cs="Arial"/>
          <w:b/>
          <w:sz w:val="24"/>
          <w:szCs w:val="24"/>
        </w:rPr>
        <w:t>ica</w:t>
      </w:r>
      <w:proofErr w:type="spellEnd"/>
      <w:r w:rsidRPr="00B1684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72B84" w:rsidRPr="00B16849" w:rsidRDefault="00D72B84" w:rsidP="00B16849">
      <w:pPr>
        <w:pStyle w:val="Odlomakpopisa"/>
        <w:numPr>
          <w:ilvl w:val="0"/>
          <w:numId w:val="4"/>
        </w:numPr>
        <w:tabs>
          <w:tab w:val="left" w:pos="426"/>
        </w:tabs>
        <w:spacing w:after="0" w:line="276" w:lineRule="auto"/>
        <w:ind w:hanging="720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16849">
        <w:rPr>
          <w:rFonts w:ascii="Arial" w:eastAsia="Calibri" w:hAnsi="Arial" w:cs="Arial"/>
          <w:b/>
          <w:sz w:val="24"/>
          <w:szCs w:val="24"/>
          <w:u w:val="single"/>
        </w:rPr>
        <w:t>I</w:t>
      </w:r>
      <w:r w:rsidR="00FB7823" w:rsidRPr="00B16849">
        <w:rPr>
          <w:rFonts w:ascii="Arial" w:eastAsia="Calibri" w:hAnsi="Arial" w:cs="Arial"/>
          <w:b/>
          <w:sz w:val="24"/>
          <w:szCs w:val="24"/>
          <w:u w:val="single"/>
        </w:rPr>
        <w:t>I</w:t>
      </w:r>
      <w:r w:rsidRPr="00B16849">
        <w:rPr>
          <w:rFonts w:ascii="Arial" w:eastAsia="Calibri" w:hAnsi="Arial" w:cs="Arial"/>
          <w:b/>
          <w:sz w:val="24"/>
          <w:szCs w:val="24"/>
          <w:u w:val="single"/>
        </w:rPr>
        <w:t>. POLICIJSKA POSTAJA RIJEKA</w:t>
      </w:r>
    </w:p>
    <w:p w:rsidR="00D72B84" w:rsidRPr="00B16849" w:rsidRDefault="00D72B84" w:rsidP="00B16849">
      <w:pPr>
        <w:tabs>
          <w:tab w:val="left" w:pos="567"/>
        </w:tabs>
        <w:spacing w:after="0" w:line="276" w:lineRule="auto"/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B16849">
        <w:rPr>
          <w:rFonts w:ascii="Arial" w:eastAsia="Calibri" w:hAnsi="Arial" w:cs="Arial"/>
          <w:b/>
          <w:sz w:val="24"/>
          <w:szCs w:val="24"/>
        </w:rPr>
        <w:t>- policijski službenik - 4. kategorije – 1 izvršitelj/</w:t>
      </w:r>
      <w:proofErr w:type="spellStart"/>
      <w:r w:rsidRPr="00B16849">
        <w:rPr>
          <w:rFonts w:ascii="Arial" w:eastAsia="Calibri" w:hAnsi="Arial" w:cs="Arial"/>
          <w:b/>
          <w:sz w:val="24"/>
          <w:szCs w:val="24"/>
        </w:rPr>
        <w:t>ica</w:t>
      </w:r>
      <w:proofErr w:type="spellEnd"/>
      <w:r w:rsidRPr="00B1684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72B84" w:rsidRPr="00B16849" w:rsidRDefault="00D72B84" w:rsidP="00B16849">
      <w:pPr>
        <w:pStyle w:val="Odlomakpopis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16849">
        <w:rPr>
          <w:rFonts w:ascii="Arial" w:eastAsia="Calibri" w:hAnsi="Arial" w:cs="Arial"/>
          <w:b/>
          <w:sz w:val="24"/>
          <w:szCs w:val="24"/>
          <w:u w:val="single"/>
        </w:rPr>
        <w:t>POLICIJSKA POSTAJA CRIKVENICA</w:t>
      </w:r>
    </w:p>
    <w:p w:rsidR="00D72B84" w:rsidRPr="00B16849" w:rsidRDefault="00D72B84" w:rsidP="00B16849">
      <w:pPr>
        <w:spacing w:after="0" w:line="276" w:lineRule="auto"/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r w:rsidRPr="00B16849">
        <w:rPr>
          <w:rFonts w:ascii="Arial" w:eastAsia="Calibri" w:hAnsi="Arial" w:cs="Arial"/>
          <w:b/>
          <w:sz w:val="24"/>
          <w:szCs w:val="24"/>
        </w:rPr>
        <w:t>- policijski službenik -  4. kategorije – 3 izvršitelja/</w:t>
      </w:r>
      <w:proofErr w:type="spellStart"/>
      <w:r w:rsidRPr="00B16849">
        <w:rPr>
          <w:rFonts w:ascii="Arial" w:eastAsia="Calibri" w:hAnsi="Arial" w:cs="Arial"/>
          <w:b/>
          <w:sz w:val="24"/>
          <w:szCs w:val="24"/>
        </w:rPr>
        <w:t>ice</w:t>
      </w:r>
      <w:proofErr w:type="spellEnd"/>
      <w:r w:rsidRPr="00B1684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A3556" w:rsidRPr="00B16849" w:rsidRDefault="004A3556" w:rsidP="00B16849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16849">
        <w:rPr>
          <w:rFonts w:ascii="Arial" w:eastAsia="Calibri" w:hAnsi="Arial" w:cs="Arial"/>
          <w:sz w:val="24"/>
          <w:szCs w:val="24"/>
        </w:rPr>
        <w:t>Obavlja poslove propisane Zakonom o policijskim poslovima i ovlastima koji se odnose na zaštitu života, prava, slobode, sigurnosti i nepovredivosti osobe, zaštite javnog reda i mira te imovine, sprječavanja kaznenih djela i prekršaja, njihovo otkrivanje i prikupljanje podataka o tim djelima i počiniteljima, traganja za počiniteljima kaznenih djela za koje se progoni po službenoj dužnosti i prekršaja i njihovo dovođenje nadležnim tijelima, nadzora i upravljanja cestovnim prometom, obavlja i druge poslove po nalogu nadređenog službenika.</w:t>
      </w:r>
    </w:p>
    <w:p w:rsidR="004A3556" w:rsidRDefault="004A3556" w:rsidP="00B16849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6849">
        <w:rPr>
          <w:rFonts w:ascii="Arial" w:eastAsia="Calibri" w:hAnsi="Arial" w:cs="Arial"/>
          <w:b/>
          <w:sz w:val="24"/>
          <w:szCs w:val="24"/>
        </w:rPr>
        <w:t>Pravni izvori za pripremanje kandidata za testiranje:</w:t>
      </w:r>
    </w:p>
    <w:p w:rsidR="004A3556" w:rsidRPr="007F152D" w:rsidRDefault="007F152D" w:rsidP="007F152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7DC">
        <w:rPr>
          <w:rFonts w:ascii="Arial" w:eastAsia="Calibri" w:hAnsi="Arial" w:cs="Arial"/>
          <w:sz w:val="24"/>
          <w:szCs w:val="24"/>
        </w:rPr>
        <w:t>1</w:t>
      </w:r>
      <w:r w:rsidRPr="007F152D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A3556" w:rsidRPr="007F152D">
        <w:rPr>
          <w:rFonts w:ascii="Arial" w:hAnsi="Arial" w:cs="Arial"/>
          <w:sz w:val="24"/>
          <w:szCs w:val="24"/>
        </w:rPr>
        <w:t xml:space="preserve">Zakon o policiji (NN 34/11, 130/12, 89/14 – vjerodostojno tumačenje, 151/14, 33/15, 121/16, 66/19 i 155/23) </w:t>
      </w:r>
    </w:p>
    <w:p w:rsidR="004A3556" w:rsidRPr="00B16849" w:rsidRDefault="007F152D" w:rsidP="007F152D">
      <w:pPr>
        <w:rPr>
          <w:rFonts w:ascii="Arial" w:eastAsia="Calibri" w:hAnsi="Arial" w:cs="Arial"/>
          <w:sz w:val="24"/>
          <w:szCs w:val="24"/>
        </w:rPr>
      </w:pPr>
      <w:r w:rsidRPr="00E217DC">
        <w:rPr>
          <w:rFonts w:ascii="Arial" w:hAnsi="Arial" w:cs="Arial"/>
          <w:sz w:val="24"/>
          <w:szCs w:val="24"/>
        </w:rPr>
        <w:t>2</w:t>
      </w:r>
      <w:r>
        <w:t xml:space="preserve">. </w:t>
      </w:r>
      <w:r w:rsidR="004A3556" w:rsidRPr="00B16849">
        <w:rPr>
          <w:rFonts w:ascii="Arial" w:hAnsi="Arial" w:cs="Arial"/>
          <w:sz w:val="24"/>
          <w:szCs w:val="24"/>
        </w:rPr>
        <w:t>Zakon o policijskim poslovima i ovlastima (NN 76/09, 92/14 i 70/19)</w:t>
      </w:r>
    </w:p>
    <w:p w:rsidR="00E217DC" w:rsidRDefault="00E217DC" w:rsidP="00B16849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217DC" w:rsidRDefault="00E217DC" w:rsidP="00B16849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217DC" w:rsidRDefault="00E217DC" w:rsidP="00B16849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217DC" w:rsidRDefault="00E217DC" w:rsidP="00B16849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217DC" w:rsidRDefault="00E217DC" w:rsidP="00B16849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3556" w:rsidRPr="00B16849" w:rsidRDefault="004A3556" w:rsidP="00E217D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6849">
        <w:rPr>
          <w:rFonts w:ascii="Arial" w:hAnsi="Arial" w:cs="Arial"/>
          <w:b/>
          <w:sz w:val="24"/>
          <w:szCs w:val="24"/>
          <w:u w:val="single"/>
        </w:rPr>
        <w:t>PLAĆA RADNIH MJESTA</w:t>
      </w:r>
    </w:p>
    <w:p w:rsidR="004A3556" w:rsidRPr="00B16849" w:rsidRDefault="004A3556" w:rsidP="00B16849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3556" w:rsidRPr="00B16849" w:rsidRDefault="004A3556" w:rsidP="00B168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6849">
        <w:rPr>
          <w:rFonts w:ascii="Arial" w:hAnsi="Arial" w:cs="Arial"/>
          <w:sz w:val="24"/>
          <w:szCs w:val="24"/>
        </w:rPr>
        <w:t>Plaća radnih mjesta državnih službenika određena je Uredbom o nazivima radnih mjesta, uvjetima za raspored i koeficijentima za obračun plaće u državnoj službi (NN 22/24 i 33/24 - ispravak) i Kolektivnim ugovorom za državne službenike i namještenike (NN 56/22, 127/22 – Dodatak I, 58/23 – Dodatak II., 128/23 – Dodatak III. i 29/24).</w:t>
      </w:r>
    </w:p>
    <w:p w:rsidR="00053BF8" w:rsidRPr="00B16849" w:rsidRDefault="00E217DC" w:rsidP="00B168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53BF8" w:rsidRPr="00B16849" w:rsidSect="00B3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EB5"/>
    <w:multiLevelType w:val="hybridMultilevel"/>
    <w:tmpl w:val="9AB6C7D2"/>
    <w:lvl w:ilvl="0" w:tplc="73A02AD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0835"/>
    <w:multiLevelType w:val="hybridMultilevel"/>
    <w:tmpl w:val="3500C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067"/>
    <w:multiLevelType w:val="hybridMultilevel"/>
    <w:tmpl w:val="EAA8D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04FA"/>
    <w:multiLevelType w:val="hybridMultilevel"/>
    <w:tmpl w:val="7218A78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600B2"/>
    <w:multiLevelType w:val="hybridMultilevel"/>
    <w:tmpl w:val="348C3798"/>
    <w:lvl w:ilvl="0" w:tplc="8D545B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06DAF"/>
    <w:multiLevelType w:val="hybridMultilevel"/>
    <w:tmpl w:val="BBCAEB6C"/>
    <w:lvl w:ilvl="0" w:tplc="22B6E2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D172B"/>
    <w:multiLevelType w:val="hybridMultilevel"/>
    <w:tmpl w:val="A22E6DC2"/>
    <w:lvl w:ilvl="0" w:tplc="D0721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546936"/>
    <w:multiLevelType w:val="hybridMultilevel"/>
    <w:tmpl w:val="9AB6C7D2"/>
    <w:lvl w:ilvl="0" w:tplc="73A02AD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3E08B7"/>
    <w:multiLevelType w:val="hybridMultilevel"/>
    <w:tmpl w:val="A11AF2BE"/>
    <w:lvl w:ilvl="0" w:tplc="54B034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56"/>
    <w:rsid w:val="00003617"/>
    <w:rsid w:val="000262D5"/>
    <w:rsid w:val="00091468"/>
    <w:rsid w:val="000961ED"/>
    <w:rsid w:val="00107AFD"/>
    <w:rsid w:val="00113485"/>
    <w:rsid w:val="001170E2"/>
    <w:rsid w:val="002615A3"/>
    <w:rsid w:val="003D3C03"/>
    <w:rsid w:val="004A3556"/>
    <w:rsid w:val="004B3663"/>
    <w:rsid w:val="004D530E"/>
    <w:rsid w:val="005A3E0D"/>
    <w:rsid w:val="00654FC4"/>
    <w:rsid w:val="007307B9"/>
    <w:rsid w:val="00783690"/>
    <w:rsid w:val="007A51F3"/>
    <w:rsid w:val="007C0D39"/>
    <w:rsid w:val="007F152D"/>
    <w:rsid w:val="009450DB"/>
    <w:rsid w:val="00960625"/>
    <w:rsid w:val="009C044A"/>
    <w:rsid w:val="00A236FA"/>
    <w:rsid w:val="00A30856"/>
    <w:rsid w:val="00A50516"/>
    <w:rsid w:val="00A6390B"/>
    <w:rsid w:val="00A76578"/>
    <w:rsid w:val="00B16849"/>
    <w:rsid w:val="00B87502"/>
    <w:rsid w:val="00C34630"/>
    <w:rsid w:val="00C43C91"/>
    <w:rsid w:val="00C76FDA"/>
    <w:rsid w:val="00C823F2"/>
    <w:rsid w:val="00C87B46"/>
    <w:rsid w:val="00CA12BF"/>
    <w:rsid w:val="00CB54B2"/>
    <w:rsid w:val="00CB72BE"/>
    <w:rsid w:val="00D43D55"/>
    <w:rsid w:val="00D72B84"/>
    <w:rsid w:val="00E217DC"/>
    <w:rsid w:val="00EC730E"/>
    <w:rsid w:val="00F62E40"/>
    <w:rsid w:val="00FB7823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7CB5"/>
  <w15:chartTrackingRefBased/>
  <w15:docId w15:val="{6F16795A-CA65-45B6-A15A-BAE582C0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55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9450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651" TargetMode="External"/><Relationship Id="rId13" Type="http://schemas.openxmlformats.org/officeDocument/2006/relationships/hyperlink" Target="https://www.zakon.hr/cms.htm?id=195" TargetMode="External"/><Relationship Id="rId18" Type="http://schemas.openxmlformats.org/officeDocument/2006/relationships/hyperlink" Target="https://www.zakon.hr/cms.htm?id=17733" TargetMode="External"/><Relationship Id="rId26" Type="http://schemas.openxmlformats.org/officeDocument/2006/relationships/hyperlink" Target="https://www.zakon.hr/cms.htm?id=177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195" TargetMode="External"/><Relationship Id="rId7" Type="http://schemas.openxmlformats.org/officeDocument/2006/relationships/hyperlink" Target="https://www.zakon.hr/cms.htm?id=1650" TargetMode="External"/><Relationship Id="rId12" Type="http://schemas.openxmlformats.org/officeDocument/2006/relationships/hyperlink" Target="https://www.zakon.hr/cms.htm?id=59863" TargetMode="External"/><Relationship Id="rId17" Type="http://schemas.openxmlformats.org/officeDocument/2006/relationships/hyperlink" Target="https://www.zakon.hr/cms.htm?id=6714" TargetMode="External"/><Relationship Id="rId25" Type="http://schemas.openxmlformats.org/officeDocument/2006/relationships/hyperlink" Target="https://www.zakon.hr/cms.htm?id=67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651" TargetMode="External"/><Relationship Id="rId20" Type="http://schemas.openxmlformats.org/officeDocument/2006/relationships/hyperlink" Target="https://www.zakon.hr/cms.htm?id=5986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96" TargetMode="External"/><Relationship Id="rId11" Type="http://schemas.openxmlformats.org/officeDocument/2006/relationships/hyperlink" Target="https://www.zakon.hr/cms.htm?id=39791" TargetMode="External"/><Relationship Id="rId24" Type="http://schemas.openxmlformats.org/officeDocument/2006/relationships/hyperlink" Target="https://www.zakon.hr/cms.htm?id=1651" TargetMode="External"/><Relationship Id="rId5" Type="http://schemas.openxmlformats.org/officeDocument/2006/relationships/hyperlink" Target="https://www.zakon.hr/cms.htm?id=195" TargetMode="External"/><Relationship Id="rId15" Type="http://schemas.openxmlformats.org/officeDocument/2006/relationships/hyperlink" Target="https://www.zakon.hr/cms.htm?id=1650" TargetMode="External"/><Relationship Id="rId23" Type="http://schemas.openxmlformats.org/officeDocument/2006/relationships/hyperlink" Target="https://www.zakon.hr/cms.htm?id=1650" TargetMode="External"/><Relationship Id="rId28" Type="http://schemas.openxmlformats.org/officeDocument/2006/relationships/hyperlink" Target="https://www.zakon.hr/cms.htm?id=59863" TargetMode="External"/><Relationship Id="rId10" Type="http://schemas.openxmlformats.org/officeDocument/2006/relationships/hyperlink" Target="https://www.zakon.hr/cms.htm?id=17733" TargetMode="External"/><Relationship Id="rId19" Type="http://schemas.openxmlformats.org/officeDocument/2006/relationships/hyperlink" Target="https://www.zakon.hr/cms.htm?id=39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714" TargetMode="External"/><Relationship Id="rId14" Type="http://schemas.openxmlformats.org/officeDocument/2006/relationships/hyperlink" Target="https://www.zakon.hr/cms.htm?id=196" TargetMode="External"/><Relationship Id="rId22" Type="http://schemas.openxmlformats.org/officeDocument/2006/relationships/hyperlink" Target="https://www.zakon.hr/cms.htm?id=196" TargetMode="External"/><Relationship Id="rId27" Type="http://schemas.openxmlformats.org/officeDocument/2006/relationships/hyperlink" Target="https://www.zakon.hr/cms.htm?id=3979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Juretić Ban Irena</dc:creator>
  <cp:keywords/>
  <dc:description/>
  <cp:lastModifiedBy>Bulat Radovčić Nela</cp:lastModifiedBy>
  <cp:revision>2</cp:revision>
  <dcterms:created xsi:type="dcterms:W3CDTF">2024-10-17T06:13:00Z</dcterms:created>
  <dcterms:modified xsi:type="dcterms:W3CDTF">2024-10-17T06:13:00Z</dcterms:modified>
</cp:coreProperties>
</file>